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E5D" w:rsidRPr="00395EBC" w:rsidRDefault="007523CA" w:rsidP="0039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B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B2E3C" w:rsidRDefault="007523CA" w:rsidP="0039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BC">
        <w:rPr>
          <w:rFonts w:ascii="Times New Roman" w:hAnsi="Times New Roman" w:cs="Times New Roman"/>
          <w:b/>
          <w:sz w:val="28"/>
          <w:szCs w:val="28"/>
        </w:rPr>
        <w:t xml:space="preserve">КУРСА </w:t>
      </w:r>
      <w:r w:rsidR="007B2E3C">
        <w:rPr>
          <w:rFonts w:ascii="Times New Roman" w:hAnsi="Times New Roman" w:cs="Times New Roman"/>
          <w:b/>
          <w:sz w:val="28"/>
          <w:szCs w:val="28"/>
        </w:rPr>
        <w:t xml:space="preserve">ВНЕУРОЧНОЙ ДЕЯТЕЛЬНОСТИ </w:t>
      </w:r>
    </w:p>
    <w:p w:rsidR="00F100C2" w:rsidRPr="00395EBC" w:rsidRDefault="007523CA" w:rsidP="0039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BC">
        <w:rPr>
          <w:rFonts w:ascii="Times New Roman" w:hAnsi="Times New Roman" w:cs="Times New Roman"/>
          <w:b/>
          <w:sz w:val="28"/>
          <w:szCs w:val="28"/>
        </w:rPr>
        <w:t>«</w:t>
      </w:r>
      <w:r w:rsidR="007B2E3C">
        <w:rPr>
          <w:rFonts w:ascii="Times New Roman" w:hAnsi="Times New Roman" w:cs="Times New Roman"/>
          <w:sz w:val="28"/>
          <w:szCs w:val="28"/>
        </w:rPr>
        <w:t>Экскурсионный флэш-моб по территории старой Омской крепости</w:t>
      </w:r>
      <w:r w:rsidRPr="00395EBC">
        <w:rPr>
          <w:rFonts w:ascii="Times New Roman" w:hAnsi="Times New Roman" w:cs="Times New Roman"/>
          <w:b/>
          <w:sz w:val="28"/>
          <w:szCs w:val="28"/>
        </w:rPr>
        <w:t>»</w:t>
      </w: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BC">
        <w:rPr>
          <w:rFonts w:ascii="Times New Roman" w:hAnsi="Times New Roman" w:cs="Times New Roman"/>
          <w:b/>
          <w:sz w:val="28"/>
          <w:szCs w:val="28"/>
        </w:rPr>
        <w:t>(</w:t>
      </w:r>
      <w:r w:rsidR="00A21500">
        <w:rPr>
          <w:rFonts w:ascii="Times New Roman" w:hAnsi="Times New Roman" w:cs="Times New Roman"/>
          <w:b/>
          <w:sz w:val="28"/>
          <w:szCs w:val="28"/>
        </w:rPr>
        <w:t>ОСНОВНОЕ ОБЩЕЕ ОБРАЗОВАНИЕ</w:t>
      </w:r>
      <w:r w:rsidRPr="00395EBC">
        <w:rPr>
          <w:rFonts w:ascii="Times New Roman" w:hAnsi="Times New Roman" w:cs="Times New Roman"/>
          <w:b/>
          <w:sz w:val="28"/>
          <w:szCs w:val="28"/>
        </w:rPr>
        <w:t>)</w:t>
      </w:r>
    </w:p>
    <w:p w:rsidR="000850BF" w:rsidRPr="00395EBC" w:rsidRDefault="000850BF" w:rsidP="0039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3CA" w:rsidRPr="00395EBC" w:rsidRDefault="007B2E3C" w:rsidP="00395E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 2023</w:t>
      </w:r>
    </w:p>
    <w:p w:rsidR="000850BF" w:rsidRPr="00395EBC" w:rsidRDefault="000850BF" w:rsidP="00395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483" w:rsidRDefault="00766483" w:rsidP="00395EBC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  <w:highlight w:val="green"/>
        </w:rPr>
      </w:pPr>
    </w:p>
    <w:p w:rsidR="00DD5342" w:rsidRPr="00395EBC" w:rsidRDefault="00DD5342" w:rsidP="00395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83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:rsidR="008F2407" w:rsidRPr="00395EBC" w:rsidRDefault="008F2407" w:rsidP="00395E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BC">
        <w:rPr>
          <w:rFonts w:ascii="Times New Roman" w:hAnsi="Times New Roman" w:cs="Times New Roman"/>
          <w:b/>
          <w:sz w:val="28"/>
          <w:szCs w:val="28"/>
        </w:rPr>
        <w:t>Актуальность и назначение программы</w:t>
      </w:r>
    </w:p>
    <w:p w:rsidR="005F0F61" w:rsidRPr="00395EBC" w:rsidRDefault="005F0F61" w:rsidP="009045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EBC">
        <w:rPr>
          <w:rFonts w:ascii="Times New Roman" w:hAnsi="Times New Roman" w:cs="Times New Roman"/>
          <w:sz w:val="28"/>
          <w:szCs w:val="28"/>
        </w:rPr>
        <w:t xml:space="preserve">Актуальность курса  внеурочной деятельности </w:t>
      </w:r>
      <w:r w:rsidR="007B2E3C" w:rsidRPr="00395EBC">
        <w:rPr>
          <w:rFonts w:ascii="Times New Roman" w:hAnsi="Times New Roman" w:cs="Times New Roman"/>
          <w:b/>
          <w:sz w:val="28"/>
          <w:szCs w:val="28"/>
        </w:rPr>
        <w:t>«</w:t>
      </w:r>
      <w:r w:rsidR="007B2E3C">
        <w:rPr>
          <w:rFonts w:ascii="Times New Roman" w:hAnsi="Times New Roman" w:cs="Times New Roman"/>
          <w:sz w:val="28"/>
          <w:szCs w:val="28"/>
        </w:rPr>
        <w:t>Экскурсионный флэш-моб по территории старой Омской крепости</w:t>
      </w:r>
      <w:r w:rsidR="007B2E3C" w:rsidRPr="00395EBC">
        <w:rPr>
          <w:rFonts w:ascii="Times New Roman" w:hAnsi="Times New Roman" w:cs="Times New Roman"/>
          <w:b/>
          <w:sz w:val="28"/>
          <w:szCs w:val="28"/>
        </w:rPr>
        <w:t>»</w:t>
      </w:r>
      <w:r w:rsidR="007B2E3C" w:rsidRPr="00395EBC">
        <w:rPr>
          <w:rFonts w:ascii="Times New Roman" w:hAnsi="Times New Roman" w:cs="Times New Roman"/>
          <w:sz w:val="28"/>
          <w:szCs w:val="28"/>
        </w:rPr>
        <w:t xml:space="preserve"> </w:t>
      </w:r>
      <w:r w:rsidR="00E201AE" w:rsidRPr="00395EBC">
        <w:rPr>
          <w:rFonts w:ascii="Times New Roman" w:hAnsi="Times New Roman" w:cs="Times New Roman"/>
          <w:sz w:val="28"/>
          <w:szCs w:val="28"/>
        </w:rPr>
        <w:t xml:space="preserve">(далее «курс») </w:t>
      </w:r>
      <w:r w:rsidRPr="00395EBC">
        <w:rPr>
          <w:rFonts w:ascii="Times New Roman" w:hAnsi="Times New Roman" w:cs="Times New Roman"/>
          <w:sz w:val="28"/>
          <w:szCs w:val="28"/>
        </w:rPr>
        <w:t>заключается в</w:t>
      </w:r>
      <w:r w:rsidR="00904549">
        <w:rPr>
          <w:rFonts w:ascii="Times New Roman" w:hAnsi="Times New Roman" w:cs="Times New Roman"/>
          <w:sz w:val="28"/>
          <w:szCs w:val="28"/>
        </w:rPr>
        <w:t xml:space="preserve"> в</w:t>
      </w:r>
      <w:r w:rsidR="00904549" w:rsidRPr="002B272F">
        <w:rPr>
          <w:rFonts w:ascii="Times New Roman" w:hAnsi="Times New Roman" w:cs="Times New Roman"/>
          <w:sz w:val="28"/>
          <w:szCs w:val="28"/>
        </w:rPr>
        <w:t>оспитани</w:t>
      </w:r>
      <w:r w:rsidR="00904549">
        <w:rPr>
          <w:rFonts w:ascii="Times New Roman" w:hAnsi="Times New Roman" w:cs="Times New Roman"/>
          <w:sz w:val="28"/>
          <w:szCs w:val="28"/>
        </w:rPr>
        <w:t>и</w:t>
      </w:r>
      <w:r w:rsidR="00904549" w:rsidRPr="002B272F">
        <w:rPr>
          <w:rFonts w:ascii="Times New Roman" w:hAnsi="Times New Roman" w:cs="Times New Roman"/>
          <w:sz w:val="28"/>
          <w:szCs w:val="28"/>
        </w:rPr>
        <w:t xml:space="preserve"> чувства патриотизма и национальной г</w:t>
      </w:r>
      <w:r w:rsidR="00904549">
        <w:rPr>
          <w:rFonts w:ascii="Times New Roman" w:hAnsi="Times New Roman" w:cs="Times New Roman"/>
          <w:sz w:val="28"/>
          <w:szCs w:val="28"/>
        </w:rPr>
        <w:t xml:space="preserve">ордости за прошлое своего края на уровне начального общего образования. </w:t>
      </w:r>
    </w:p>
    <w:p w:rsidR="00904549" w:rsidRPr="00395EBC" w:rsidRDefault="00E201AE" w:rsidP="00A215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9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Особое значение курс внеурочной деятельности имеет при формировании </w:t>
      </w:r>
      <w:r w:rsidR="009045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знаний об истории родного края, а именно: </w:t>
      </w:r>
      <w:r w:rsidR="00904549">
        <w:rPr>
          <w:rFonts w:ascii="Times New Roman" w:hAnsi="Times New Roman" w:cs="Times New Roman"/>
          <w:sz w:val="28"/>
          <w:szCs w:val="28"/>
        </w:rPr>
        <w:t>создание первой и второй Омской крепости, здания и постройки, возведенные на её территории, быте и культуре людей, живших здесь с конца Х</w:t>
      </w:r>
      <w:r w:rsidR="0090454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904549" w:rsidRPr="00BA07FC">
        <w:rPr>
          <w:rFonts w:ascii="Times New Roman" w:hAnsi="Times New Roman" w:cs="Times New Roman"/>
          <w:sz w:val="28"/>
          <w:szCs w:val="28"/>
        </w:rPr>
        <w:t xml:space="preserve"> </w:t>
      </w:r>
      <w:r w:rsidR="00904549">
        <w:rPr>
          <w:rFonts w:ascii="Times New Roman" w:hAnsi="Times New Roman" w:cs="Times New Roman"/>
          <w:sz w:val="28"/>
          <w:szCs w:val="28"/>
        </w:rPr>
        <w:t xml:space="preserve">века до конца </w:t>
      </w:r>
      <w:r w:rsidR="0090454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904549">
        <w:rPr>
          <w:rFonts w:ascii="Times New Roman" w:hAnsi="Times New Roman" w:cs="Times New Roman"/>
          <w:sz w:val="28"/>
          <w:szCs w:val="28"/>
        </w:rPr>
        <w:t xml:space="preserve"> века</w:t>
      </w:r>
      <w:r w:rsidRPr="0039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2061A" w:rsidRPr="00395EBC" w:rsidRDefault="009A7219" w:rsidP="00395EBC">
      <w:pPr>
        <w:pStyle w:val="70"/>
        <w:spacing w:before="0" w:beforeAutospacing="0" w:after="0" w:afterAutospacing="0"/>
        <w:ind w:firstLine="708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95EBC">
        <w:rPr>
          <w:rFonts w:eastAsiaTheme="minorHAnsi"/>
          <w:sz w:val="28"/>
          <w:szCs w:val="28"/>
          <w:lang w:eastAsia="en-US"/>
        </w:rPr>
        <w:t xml:space="preserve">Педагогическая целесообразность реализации курса обусловлена важностью создания условий для формирования у обучающихся региональной идентичности, воспитания любви к Отечеству и родному краю. </w:t>
      </w:r>
      <w:r w:rsidRPr="00395EBC">
        <w:rPr>
          <w:sz w:val="28"/>
          <w:szCs w:val="28"/>
        </w:rPr>
        <w:t>Курс способствует лучшему пониманию учащимися как исторических процессов в целом, так и особенностей развития Омского Прииртышья.</w:t>
      </w:r>
      <w:r w:rsidR="0022061A" w:rsidRPr="00395EB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22061A" w:rsidRPr="00395EBC">
        <w:rPr>
          <w:rFonts w:eastAsiaTheme="minorHAnsi"/>
          <w:color w:val="000000" w:themeColor="text1"/>
          <w:sz w:val="28"/>
          <w:szCs w:val="28"/>
          <w:lang w:eastAsia="en-US"/>
        </w:rPr>
        <w:t>Программа курса открывает широкие воз</w:t>
      </w:r>
      <w:r w:rsidR="0022061A" w:rsidRPr="00395EBC">
        <w:rPr>
          <w:rFonts w:eastAsiaTheme="minorHAnsi"/>
          <w:color w:val="000000" w:themeColor="text1"/>
          <w:sz w:val="28"/>
          <w:szCs w:val="28"/>
          <w:lang w:eastAsia="en-US"/>
        </w:rPr>
        <w:softHyphen/>
        <w:t xml:space="preserve">можности для </w:t>
      </w:r>
      <w:r w:rsidR="00A21500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ознакомления с настоящими историческими объектами, памятниками истории и культуры. </w:t>
      </w:r>
    </w:p>
    <w:p w:rsidR="00E201AE" w:rsidRPr="00C605A2" w:rsidRDefault="00E201AE" w:rsidP="00ED03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курса внеурочной деятельности </w:t>
      </w:r>
      <w:r w:rsidR="00A21500" w:rsidRPr="00C605A2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«Экскурсионный флэш-моб по территории старой Омской крепости</w:t>
      </w:r>
      <w:r w:rsidR="00C605A2" w:rsidRPr="00C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C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адресована учащи</w:t>
      </w:r>
      <w:r w:rsidR="00A21500" w:rsidRPr="00C605A2">
        <w:rPr>
          <w:rFonts w:ascii="Times New Roman" w:eastAsia="Times New Roman" w:hAnsi="Times New Roman" w:cs="Times New Roman"/>
          <w:sz w:val="28"/>
          <w:szCs w:val="28"/>
          <w:lang w:eastAsia="ru-RU"/>
        </w:rPr>
        <w:t>мся 5</w:t>
      </w:r>
      <w:r w:rsidRPr="00C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(объем </w:t>
      </w:r>
      <w:r w:rsidR="00E61933" w:rsidRPr="00E6193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E61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E61933" w:rsidRPr="00E619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6193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60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23CA" w:rsidRPr="00395EBC" w:rsidRDefault="007523CA" w:rsidP="00395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EBC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="00B62048" w:rsidRPr="00395EBC">
        <w:rPr>
          <w:rFonts w:ascii="Times New Roman" w:hAnsi="Times New Roman" w:cs="Times New Roman"/>
          <w:b/>
          <w:sz w:val="28"/>
          <w:szCs w:val="28"/>
        </w:rPr>
        <w:t>курса</w:t>
      </w:r>
      <w:r w:rsidR="00B62048" w:rsidRPr="00395EBC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395EBC">
        <w:rPr>
          <w:rFonts w:ascii="Times New Roman" w:hAnsi="Times New Roman" w:cs="Times New Roman"/>
          <w:sz w:val="28"/>
          <w:szCs w:val="28"/>
        </w:rPr>
        <w:t xml:space="preserve"> </w:t>
      </w:r>
      <w:r w:rsidR="00B62048" w:rsidRPr="00395E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C605A2">
        <w:rPr>
          <w:rFonts w:ascii="Times New Roman" w:hAnsi="Times New Roman" w:cs="Times New Roman"/>
          <w:sz w:val="28"/>
          <w:szCs w:val="28"/>
        </w:rPr>
        <w:t>ф</w:t>
      </w:r>
      <w:r w:rsidR="00C605A2" w:rsidRPr="002B272F">
        <w:rPr>
          <w:rFonts w:ascii="Times New Roman" w:hAnsi="Times New Roman" w:cs="Times New Roman"/>
          <w:sz w:val="28"/>
          <w:szCs w:val="28"/>
        </w:rPr>
        <w:t>ормирование интереса и положительной мотивации к прошлому своего родного края путем ознакомления с историческими событиями</w:t>
      </w:r>
      <w:r w:rsidRPr="00395E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95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804" w:rsidRPr="00395EBC" w:rsidRDefault="00372804" w:rsidP="00395EBC">
      <w:pPr>
        <w:pStyle w:val="70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  <w:r w:rsidRPr="00395EBC">
        <w:rPr>
          <w:b/>
          <w:bCs/>
          <w:sz w:val="28"/>
          <w:szCs w:val="28"/>
        </w:rPr>
        <w:t>Задачи внеурочного курса:</w:t>
      </w:r>
    </w:p>
    <w:p w:rsidR="00C605A2" w:rsidRDefault="00C605A2" w:rsidP="00C605A2">
      <w:pPr>
        <w:pStyle w:val="70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Посещение обзорных и тематических экскурсий на территории историко-культурного комплекса Омская крепость.</w:t>
      </w:r>
    </w:p>
    <w:p w:rsidR="00C605A2" w:rsidRDefault="00C605A2" w:rsidP="00C605A2">
      <w:pPr>
        <w:pStyle w:val="70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605A2">
        <w:rPr>
          <w:sz w:val="28"/>
          <w:szCs w:val="28"/>
        </w:rPr>
        <w:t>овышение инт</w:t>
      </w:r>
      <w:r>
        <w:rPr>
          <w:sz w:val="28"/>
          <w:szCs w:val="28"/>
        </w:rPr>
        <w:t>ереса к изучению обществознания</w:t>
      </w:r>
      <w:r w:rsidRPr="00C605A2">
        <w:rPr>
          <w:sz w:val="28"/>
          <w:szCs w:val="28"/>
        </w:rPr>
        <w:t>, истории и исторического краеведения.</w:t>
      </w:r>
    </w:p>
    <w:p w:rsidR="00D75086" w:rsidRDefault="00C605A2" w:rsidP="00C605A2">
      <w:pPr>
        <w:pStyle w:val="70"/>
        <w:numPr>
          <w:ilvl w:val="0"/>
          <w:numId w:val="1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605A2">
        <w:rPr>
          <w:sz w:val="28"/>
          <w:szCs w:val="28"/>
        </w:rPr>
        <w:t xml:space="preserve">оспитание чувства патриотизма и национальной </w:t>
      </w:r>
      <w:r>
        <w:rPr>
          <w:sz w:val="28"/>
          <w:szCs w:val="28"/>
        </w:rPr>
        <w:t>гордости за прошлое своего края.</w:t>
      </w:r>
    </w:p>
    <w:p w:rsidR="00C605A2" w:rsidRPr="00C605A2" w:rsidRDefault="00C605A2" w:rsidP="00C605A2">
      <w:pPr>
        <w:pStyle w:val="70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FF5637" w:rsidRPr="00395EBC" w:rsidRDefault="00FF5637" w:rsidP="00395EB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EBC">
        <w:rPr>
          <w:rFonts w:ascii="Times New Roman" w:hAnsi="Times New Roman" w:cs="Times New Roman"/>
          <w:b/>
          <w:sz w:val="28"/>
          <w:szCs w:val="28"/>
        </w:rPr>
        <w:t xml:space="preserve">Взаимосвязь с программой воспитания </w:t>
      </w:r>
    </w:p>
    <w:p w:rsidR="00FF5637" w:rsidRPr="00395EBC" w:rsidRDefault="00FF5637" w:rsidP="00FE4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EBC">
        <w:rPr>
          <w:rFonts w:ascii="Times New Roman" w:hAnsi="Times New Roman" w:cs="Times New Roman"/>
          <w:sz w:val="28"/>
          <w:szCs w:val="28"/>
        </w:rPr>
        <w:t>Программа курса внеуроч</w:t>
      </w:r>
      <w:r w:rsidR="00ED036B">
        <w:rPr>
          <w:rFonts w:ascii="Times New Roman" w:hAnsi="Times New Roman" w:cs="Times New Roman"/>
          <w:sz w:val="28"/>
          <w:szCs w:val="28"/>
        </w:rPr>
        <w:t>ной деятельности разработана с </w:t>
      </w:r>
      <w:r w:rsidRPr="00395EBC">
        <w:rPr>
          <w:rFonts w:ascii="Times New Roman" w:hAnsi="Times New Roman" w:cs="Times New Roman"/>
          <w:sz w:val="28"/>
          <w:szCs w:val="28"/>
        </w:rPr>
        <w:t>учётом рекомендаций программы воспитания</w:t>
      </w:r>
      <w:r w:rsidR="00C605A2">
        <w:rPr>
          <w:rFonts w:ascii="Times New Roman" w:hAnsi="Times New Roman" w:cs="Times New Roman"/>
          <w:sz w:val="28"/>
          <w:szCs w:val="28"/>
        </w:rPr>
        <w:t xml:space="preserve"> (модуль внеурочная деятельность, курс </w:t>
      </w:r>
      <w:r w:rsidR="00C605A2" w:rsidRPr="00C605A2">
        <w:rPr>
          <w:rFonts w:ascii="Times New Roman" w:hAnsi="Times New Roman" w:cs="Times New Roman"/>
          <w:sz w:val="28"/>
          <w:szCs w:val="28"/>
        </w:rPr>
        <w:t>туристско-краеведческой направленности)</w:t>
      </w:r>
      <w:r w:rsidRPr="00395EBC">
        <w:rPr>
          <w:rFonts w:ascii="Times New Roman" w:hAnsi="Times New Roman" w:cs="Times New Roman"/>
          <w:sz w:val="28"/>
          <w:szCs w:val="28"/>
        </w:rPr>
        <w:t xml:space="preserve">. Это позволяет на </w:t>
      </w:r>
      <w:r w:rsidR="00ED036B">
        <w:rPr>
          <w:rFonts w:ascii="Times New Roman" w:hAnsi="Times New Roman" w:cs="Times New Roman"/>
          <w:sz w:val="28"/>
          <w:szCs w:val="28"/>
        </w:rPr>
        <w:t>практике соединить обучающую и </w:t>
      </w:r>
      <w:r w:rsidRPr="00395EBC">
        <w:rPr>
          <w:rFonts w:ascii="Times New Roman" w:hAnsi="Times New Roman" w:cs="Times New Roman"/>
          <w:sz w:val="28"/>
          <w:szCs w:val="28"/>
        </w:rPr>
        <w:t xml:space="preserve">воспитательную деятельность педагога, ориентировать её не только на интеллектуальное, но и на нравственное, социальное развитие ребёнка. </w:t>
      </w:r>
    </w:p>
    <w:p w:rsidR="005F0F61" w:rsidRPr="00395EBC" w:rsidRDefault="005F0F61" w:rsidP="00395E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1231" w:rsidRDefault="009D63A3" w:rsidP="00395EBC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50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ПЛАНИРУЕМЫЕ </w:t>
      </w:r>
      <w:r w:rsidR="006A1400" w:rsidRPr="00D750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РЕЗУЛЬТАТЫ ОСВОЕНИЯ КУРСА ВНЕУРОЧНОЙ ДЕЯТЕЛЬНОСТИ</w:t>
      </w:r>
    </w:p>
    <w:p w:rsidR="00ED036B" w:rsidRPr="00D75086" w:rsidRDefault="00ED036B" w:rsidP="00395EBC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ED036B" w:rsidRPr="00144D1C" w:rsidRDefault="00ED036B" w:rsidP="00ED036B">
      <w:pPr>
        <w:pStyle w:val="70"/>
        <w:spacing w:before="0" w:beforeAutospacing="0" w:after="0" w:afterAutospacing="0"/>
        <w:jc w:val="both"/>
        <w:rPr>
          <w:rStyle w:val="71"/>
          <w:iCs/>
          <w:sz w:val="28"/>
          <w:szCs w:val="28"/>
        </w:rPr>
      </w:pPr>
      <w:r w:rsidRPr="00144D1C">
        <w:rPr>
          <w:rStyle w:val="71"/>
          <w:b/>
          <w:iCs/>
          <w:sz w:val="28"/>
          <w:szCs w:val="28"/>
        </w:rPr>
        <w:t>Личностные результаты</w:t>
      </w:r>
      <w:r w:rsidRPr="00144D1C">
        <w:rPr>
          <w:rStyle w:val="71"/>
          <w:iCs/>
          <w:sz w:val="28"/>
          <w:szCs w:val="28"/>
        </w:rPr>
        <w:t xml:space="preserve"> </w:t>
      </w:r>
    </w:p>
    <w:p w:rsidR="00ED036B" w:rsidRPr="00517AD5" w:rsidRDefault="00ED036B" w:rsidP="00ED0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D1C">
        <w:rPr>
          <w:rFonts w:ascii="Times New Roman" w:hAnsi="Times New Roman" w:cs="Times New Roman"/>
          <w:bCs/>
          <w:iCs/>
          <w:sz w:val="28"/>
          <w:szCs w:val="28"/>
        </w:rPr>
        <w:t xml:space="preserve">По направлению </w:t>
      </w:r>
      <w:r w:rsidRPr="00517AD5">
        <w:rPr>
          <w:rFonts w:ascii="Times New Roman" w:hAnsi="Times New Roman" w:cs="Times New Roman"/>
          <w:bCs/>
          <w:i/>
          <w:iCs/>
          <w:sz w:val="28"/>
          <w:szCs w:val="28"/>
        </w:rPr>
        <w:t>гражданского воспитания:</w:t>
      </w:r>
    </w:p>
    <w:p w:rsidR="00ED036B" w:rsidRPr="00ED036B" w:rsidRDefault="00ED036B" w:rsidP="00ED036B">
      <w:pPr>
        <w:spacing w:after="0"/>
        <w:jc w:val="both"/>
        <w:rPr>
          <w:rStyle w:val="71"/>
          <w:iCs/>
          <w:sz w:val="28"/>
          <w:szCs w:val="28"/>
        </w:rPr>
      </w:pPr>
      <w:r w:rsidRPr="00ED036B">
        <w:rPr>
          <w:rFonts w:ascii="Times New Roman" w:hAnsi="Times New Roman" w:cs="Times New Roman"/>
          <w:sz w:val="28"/>
          <w:szCs w:val="28"/>
        </w:rPr>
        <w:lastRenderedPageBreak/>
        <w:t>- нравственное сознание и поведение на основе усвоения общечеловеческих ценностей.</w:t>
      </w:r>
    </w:p>
    <w:p w:rsidR="00ED036B" w:rsidRPr="00517AD5" w:rsidRDefault="00ED036B" w:rsidP="00ED0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D1C">
        <w:rPr>
          <w:rFonts w:ascii="Times New Roman" w:hAnsi="Times New Roman" w:cs="Times New Roman"/>
          <w:bCs/>
          <w:iCs/>
          <w:sz w:val="28"/>
          <w:szCs w:val="28"/>
        </w:rPr>
        <w:t>По направлению</w:t>
      </w:r>
      <w:r w:rsidRPr="00144D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17AD5">
        <w:rPr>
          <w:rFonts w:ascii="Times New Roman" w:hAnsi="Times New Roman" w:cs="Times New Roman"/>
          <w:bCs/>
          <w:i/>
          <w:iCs/>
          <w:sz w:val="28"/>
          <w:szCs w:val="28"/>
        </w:rPr>
        <w:t>патриотического воспитания</w:t>
      </w:r>
      <w:r w:rsidRPr="00517AD5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:rsidR="00ED036B" w:rsidRPr="00144D1C" w:rsidRDefault="00ED036B" w:rsidP="00ED036B">
      <w:pPr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D1C">
        <w:rPr>
          <w:rFonts w:ascii="Times New Roman" w:hAnsi="Times New Roman" w:cs="Times New Roman"/>
          <w:bCs/>
          <w:sz w:val="28"/>
          <w:szCs w:val="28"/>
        </w:rPr>
        <w:t>сформированность российской гражданской идентичности;</w:t>
      </w:r>
    </w:p>
    <w:p w:rsidR="00ED036B" w:rsidRPr="00144D1C" w:rsidRDefault="00ED036B" w:rsidP="00ED036B">
      <w:pPr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D1C">
        <w:rPr>
          <w:rFonts w:ascii="Times New Roman" w:hAnsi="Times New Roman" w:cs="Times New Roman"/>
          <w:bCs/>
          <w:sz w:val="28"/>
          <w:szCs w:val="28"/>
        </w:rPr>
        <w:t>интерес к культуре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истории своего города</w:t>
      </w:r>
      <w:r w:rsidRPr="00144D1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ED036B" w:rsidRPr="00144D1C" w:rsidRDefault="00ED036B" w:rsidP="00ED036B">
      <w:pPr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D1C">
        <w:rPr>
          <w:rFonts w:ascii="Times New Roman" w:hAnsi="Times New Roman" w:cs="Times New Roman"/>
          <w:bCs/>
          <w:sz w:val="28"/>
          <w:szCs w:val="28"/>
        </w:rPr>
        <w:t>ценностное отношение к государственным символам, историческому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наследию, памятникам, традициям</w:t>
      </w:r>
      <w:r w:rsidRPr="00144D1C">
        <w:rPr>
          <w:rFonts w:ascii="Times New Roman" w:hAnsi="Times New Roman" w:cs="Times New Roman"/>
          <w:bCs/>
          <w:sz w:val="28"/>
          <w:szCs w:val="28"/>
        </w:rPr>
        <w:t>.</w:t>
      </w:r>
    </w:p>
    <w:p w:rsidR="00ED036B" w:rsidRPr="00517AD5" w:rsidRDefault="00ED036B" w:rsidP="00ED036B">
      <w:pPr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D1C">
        <w:rPr>
          <w:rFonts w:ascii="Times New Roman" w:hAnsi="Times New Roman" w:cs="Times New Roman"/>
          <w:bCs/>
          <w:sz w:val="28"/>
          <w:szCs w:val="28"/>
        </w:rPr>
        <w:t xml:space="preserve">По направлению </w:t>
      </w:r>
      <w:r w:rsidRPr="00517AD5">
        <w:rPr>
          <w:rFonts w:ascii="Times New Roman" w:hAnsi="Times New Roman" w:cs="Times New Roman"/>
          <w:bCs/>
          <w:i/>
          <w:iCs/>
          <w:sz w:val="28"/>
          <w:szCs w:val="28"/>
        </w:rPr>
        <w:t>духовно-нравственного воспитания</w:t>
      </w:r>
      <w:r w:rsidRPr="00517AD5">
        <w:rPr>
          <w:rFonts w:ascii="Times New Roman" w:hAnsi="Times New Roman" w:cs="Times New Roman"/>
          <w:bCs/>
          <w:sz w:val="28"/>
          <w:szCs w:val="28"/>
        </w:rPr>
        <w:t>:</w:t>
      </w:r>
    </w:p>
    <w:p w:rsidR="00ED036B" w:rsidRPr="00144D1C" w:rsidRDefault="00ED036B" w:rsidP="00ED0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D1C">
        <w:rPr>
          <w:rFonts w:ascii="Times New Roman" w:hAnsi="Times New Roman" w:cs="Times New Roman"/>
          <w:bCs/>
          <w:sz w:val="28"/>
          <w:szCs w:val="28"/>
        </w:rPr>
        <w:t xml:space="preserve">- осознание духовных ценностей российского народа. </w:t>
      </w:r>
    </w:p>
    <w:p w:rsidR="00ED036B" w:rsidRPr="00144D1C" w:rsidRDefault="00ED036B" w:rsidP="00ED0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AD5">
        <w:rPr>
          <w:rFonts w:ascii="Times New Roman" w:hAnsi="Times New Roman" w:cs="Times New Roman"/>
          <w:bCs/>
          <w:iCs/>
          <w:sz w:val="28"/>
          <w:szCs w:val="28"/>
        </w:rPr>
        <w:t>По направлению</w:t>
      </w:r>
      <w:r w:rsidRPr="00144D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17AD5">
        <w:rPr>
          <w:rFonts w:ascii="Times New Roman" w:hAnsi="Times New Roman" w:cs="Times New Roman"/>
          <w:bCs/>
          <w:i/>
          <w:iCs/>
          <w:sz w:val="28"/>
          <w:szCs w:val="28"/>
        </w:rPr>
        <w:t>трудового воспитания</w:t>
      </w:r>
      <w:r w:rsidRPr="00144D1C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ED036B" w:rsidRPr="00144D1C" w:rsidRDefault="00ED036B" w:rsidP="00ED036B">
      <w:pPr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4D1C">
        <w:rPr>
          <w:rFonts w:ascii="Times New Roman" w:hAnsi="Times New Roman" w:cs="Times New Roman"/>
          <w:bCs/>
          <w:sz w:val="28"/>
          <w:szCs w:val="28"/>
        </w:rPr>
        <w:t>готовность и способность к образованию и самообразованию на протяжении всей жизни.</w:t>
      </w:r>
    </w:p>
    <w:p w:rsidR="00ED036B" w:rsidRPr="00144D1C" w:rsidRDefault="00ED036B" w:rsidP="00ED036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AD5">
        <w:rPr>
          <w:rFonts w:ascii="Times New Roman" w:hAnsi="Times New Roman" w:cs="Times New Roman"/>
          <w:bCs/>
          <w:iCs/>
          <w:sz w:val="28"/>
          <w:szCs w:val="28"/>
        </w:rPr>
        <w:t>По направлению</w:t>
      </w:r>
      <w:r w:rsidRPr="00144D1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517AD5">
        <w:rPr>
          <w:rFonts w:ascii="Times New Roman" w:hAnsi="Times New Roman" w:cs="Times New Roman"/>
          <w:bCs/>
          <w:i/>
          <w:iCs/>
          <w:sz w:val="28"/>
          <w:szCs w:val="28"/>
        </w:rPr>
        <w:t>ценностей научного познания</w:t>
      </w:r>
      <w:r w:rsidRPr="00144D1C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ED036B" w:rsidRPr="00144D1C" w:rsidRDefault="00ED036B" w:rsidP="00ED036B">
      <w:pPr>
        <w:numPr>
          <w:ilvl w:val="0"/>
          <w:numId w:val="13"/>
        </w:numPr>
        <w:spacing w:after="0" w:line="276" w:lineRule="auto"/>
        <w:ind w:left="0" w:firstLine="0"/>
        <w:jc w:val="both"/>
        <w:rPr>
          <w:rStyle w:val="71"/>
          <w:rFonts w:ascii="Times New Roman" w:hAnsi="Times New Roman" w:cs="Times New Roman"/>
          <w:bCs/>
          <w:sz w:val="28"/>
          <w:szCs w:val="28"/>
        </w:rPr>
      </w:pPr>
      <w:r w:rsidRPr="00144D1C">
        <w:rPr>
          <w:rFonts w:ascii="Times New Roman" w:hAnsi="Times New Roman" w:cs="Times New Roman"/>
          <w:bCs/>
          <w:sz w:val="28"/>
          <w:szCs w:val="28"/>
        </w:rPr>
        <w:t>совершенствование языковой и читательской культуры как средства взаимодействия между людьми и познания мира.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b/>
          <w:iCs/>
          <w:sz w:val="28"/>
          <w:szCs w:val="28"/>
        </w:rPr>
      </w:pPr>
    </w:p>
    <w:p w:rsidR="00ED036B" w:rsidRPr="00144D1C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/>
          <w:iCs/>
          <w:sz w:val="28"/>
          <w:szCs w:val="28"/>
        </w:rPr>
      </w:pPr>
      <w:r w:rsidRPr="00144D1C">
        <w:rPr>
          <w:rStyle w:val="2105pt"/>
          <w:b/>
          <w:iCs/>
          <w:sz w:val="28"/>
          <w:szCs w:val="28"/>
        </w:rPr>
        <w:t>Метапредметные результаты</w:t>
      </w:r>
      <w:r>
        <w:rPr>
          <w:rStyle w:val="2105pt"/>
          <w:b/>
          <w:iCs/>
          <w:sz w:val="28"/>
          <w:szCs w:val="28"/>
        </w:rPr>
        <w:t>:</w:t>
      </w:r>
      <w:r w:rsidRPr="00144D1C">
        <w:rPr>
          <w:rStyle w:val="71"/>
          <w:iCs/>
          <w:sz w:val="28"/>
          <w:szCs w:val="28"/>
        </w:rPr>
        <w:t xml:space="preserve"> </w:t>
      </w:r>
      <w:r w:rsidRPr="00144D1C">
        <w:rPr>
          <w:rStyle w:val="2105pt"/>
          <w:i/>
          <w:iCs/>
          <w:sz w:val="28"/>
          <w:szCs w:val="28"/>
        </w:rPr>
        <w:t xml:space="preserve"> 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 w:rsidRPr="00144D1C">
        <w:rPr>
          <w:rStyle w:val="2105pt"/>
          <w:iCs/>
          <w:sz w:val="28"/>
          <w:szCs w:val="28"/>
        </w:rPr>
        <w:t>Овладение универсальными учеб</w:t>
      </w:r>
      <w:r>
        <w:rPr>
          <w:rStyle w:val="2105pt"/>
          <w:iCs/>
          <w:sz w:val="28"/>
          <w:szCs w:val="28"/>
        </w:rPr>
        <w:t xml:space="preserve">ными </w:t>
      </w:r>
      <w:r w:rsidRPr="00FD5A6A">
        <w:rPr>
          <w:rStyle w:val="2105pt"/>
          <w:iCs/>
          <w:sz w:val="28"/>
          <w:szCs w:val="28"/>
          <w:u w:val="single"/>
        </w:rPr>
        <w:t>познавательными действиями</w:t>
      </w:r>
      <w:r>
        <w:rPr>
          <w:rStyle w:val="2105pt"/>
          <w:iCs/>
          <w:sz w:val="28"/>
          <w:szCs w:val="28"/>
        </w:rPr>
        <w:t>: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1) базовые логический действия: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- выявлять дефициты информации, необходимой для проектирования экспозиции, выставки;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- выявлять причинно-следственные связи при изучении информации о музейных объектах.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2) базовые исследовательские действия: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- формулировать вопросы помогающие выявлять направления для изучения выставочных объектов при проектировании экспозиции;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- самостоятельно формулировать обобщения и выводы по результатам интервью,  анализа литературы при составлении текстов к экспозиции.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3) работа с информацией: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- выбирать, анализировать, систематизировать и интерпретировать информацию различных видов и форм представления при проектировании текстов экскурсии;</w:t>
      </w:r>
    </w:p>
    <w:p w:rsidR="003F5FA8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- оценивать надежность информации по критериям;</w:t>
      </w:r>
    </w:p>
    <w:p w:rsidR="003F5FA8" w:rsidRDefault="003F5FA8" w:rsidP="00ED036B">
      <w:pPr>
        <w:pStyle w:val="21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 xml:space="preserve">- </w:t>
      </w:r>
      <w:r w:rsidRPr="003F5FA8">
        <w:rPr>
          <w:iCs/>
          <w:sz w:val="28"/>
          <w:szCs w:val="28"/>
        </w:rPr>
        <w:t>умение писать отзыв о посещенном мероприятии, умение делать фотоотчет;</w:t>
      </w:r>
    </w:p>
    <w:p w:rsidR="003F5FA8" w:rsidRDefault="003F5FA8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 w:rsidRPr="003F5FA8">
        <w:rPr>
          <w:iCs/>
          <w:sz w:val="28"/>
          <w:szCs w:val="28"/>
        </w:rPr>
        <w:t>- умение использовать средства информационных и коммуникационных технологий (далее — ИКТ) в решении когнитивных, коммуникативных и организационных задач с соблюдением требований эргономики, техники безопасности, гигиены, ресурсосбережения, правовых  и этических норм, норм информационной безопасности (умение составлять отчётный скрин-каст);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  <w:u w:val="single"/>
        </w:rPr>
      </w:pPr>
      <w:r>
        <w:rPr>
          <w:rStyle w:val="2105pt"/>
          <w:iCs/>
          <w:sz w:val="28"/>
          <w:szCs w:val="28"/>
        </w:rPr>
        <w:t xml:space="preserve">Овладение универсальными учебными </w:t>
      </w:r>
      <w:r>
        <w:rPr>
          <w:rStyle w:val="2105pt"/>
          <w:iCs/>
          <w:sz w:val="28"/>
          <w:szCs w:val="28"/>
          <w:u w:val="single"/>
        </w:rPr>
        <w:t>коммуникативными</w:t>
      </w:r>
      <w:r w:rsidRPr="00FD5A6A">
        <w:rPr>
          <w:rStyle w:val="2105pt"/>
          <w:iCs/>
          <w:sz w:val="28"/>
          <w:szCs w:val="28"/>
          <w:u w:val="single"/>
        </w:rPr>
        <w:t xml:space="preserve"> действиями</w:t>
      </w:r>
      <w:r>
        <w:rPr>
          <w:rStyle w:val="2105pt"/>
          <w:iCs/>
          <w:sz w:val="28"/>
          <w:szCs w:val="28"/>
          <w:u w:val="single"/>
        </w:rPr>
        <w:t>.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 w:rsidRPr="00FD5A6A">
        <w:rPr>
          <w:rStyle w:val="2105pt"/>
          <w:iCs/>
          <w:sz w:val="28"/>
          <w:szCs w:val="28"/>
        </w:rPr>
        <w:t>1) общение:</w:t>
      </w:r>
    </w:p>
    <w:p w:rsidR="00ED036B" w:rsidRPr="00F72506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06">
        <w:rPr>
          <w:rFonts w:ascii="Times New Roman" w:hAnsi="Times New Roman" w:cs="Times New Roman"/>
          <w:bCs/>
          <w:iCs/>
          <w:sz w:val="28"/>
          <w:szCs w:val="28"/>
        </w:rPr>
        <w:t xml:space="preserve">- выражать себя </w:t>
      </w:r>
      <w:r w:rsidRPr="00F72506">
        <w:rPr>
          <w:rFonts w:ascii="Times New Roman" w:hAnsi="Times New Roman" w:cs="Times New Roman"/>
          <w:bCs/>
          <w:sz w:val="28"/>
          <w:szCs w:val="28"/>
        </w:rPr>
        <w:t>(свою точку зрения);</w:t>
      </w:r>
    </w:p>
    <w:p w:rsidR="00ED036B" w:rsidRPr="00F72506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0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понимать намерения других, </w:t>
      </w:r>
      <w:r w:rsidRPr="00F72506">
        <w:rPr>
          <w:rFonts w:ascii="Times New Roman" w:hAnsi="Times New Roman" w:cs="Times New Roman"/>
          <w:bCs/>
          <w:iCs/>
          <w:sz w:val="28"/>
          <w:szCs w:val="28"/>
        </w:rPr>
        <w:t xml:space="preserve">проявлять уважительное отношение к собеседнику </w:t>
      </w:r>
      <w:r w:rsidRPr="00F72506">
        <w:rPr>
          <w:rFonts w:ascii="Times New Roman" w:hAnsi="Times New Roman" w:cs="Times New Roman"/>
          <w:bCs/>
          <w:sz w:val="28"/>
          <w:szCs w:val="28"/>
        </w:rPr>
        <w:t>и в корректной форме формулировать свои возражения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 время проектирования, монтажа и презентации экспозиции.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>
        <w:rPr>
          <w:rStyle w:val="2105pt"/>
          <w:iCs/>
          <w:sz w:val="28"/>
          <w:szCs w:val="28"/>
        </w:rPr>
        <w:t>2) совместная деятельность: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06">
        <w:rPr>
          <w:rFonts w:ascii="Times New Roman" w:hAnsi="Times New Roman" w:cs="Times New Roman"/>
          <w:bCs/>
          <w:sz w:val="28"/>
          <w:szCs w:val="28"/>
        </w:rPr>
        <w:t xml:space="preserve">- планировать </w:t>
      </w:r>
      <w:r w:rsidRPr="00F72506">
        <w:rPr>
          <w:rFonts w:ascii="Times New Roman" w:hAnsi="Times New Roman" w:cs="Times New Roman"/>
          <w:bCs/>
          <w:iCs/>
          <w:sz w:val="28"/>
          <w:szCs w:val="28"/>
        </w:rPr>
        <w:t>организацию совместной работы</w:t>
      </w:r>
      <w:r w:rsidRPr="00F72506">
        <w:rPr>
          <w:rFonts w:ascii="Times New Roman" w:hAnsi="Times New Roman" w:cs="Times New Roman"/>
          <w:bCs/>
          <w:sz w:val="28"/>
          <w:szCs w:val="28"/>
        </w:rPr>
        <w:t xml:space="preserve">, определять свою роль, распределять задачи между членами команды, </w:t>
      </w:r>
      <w:r w:rsidRPr="00F72506">
        <w:rPr>
          <w:rFonts w:ascii="Times New Roman" w:hAnsi="Times New Roman" w:cs="Times New Roman"/>
          <w:bCs/>
          <w:iCs/>
          <w:sz w:val="28"/>
          <w:szCs w:val="28"/>
        </w:rPr>
        <w:t xml:space="preserve">участвовать в групповых формах работы </w:t>
      </w:r>
      <w:r w:rsidRPr="00F72506">
        <w:rPr>
          <w:rFonts w:ascii="Times New Roman" w:hAnsi="Times New Roman" w:cs="Times New Roman"/>
          <w:bCs/>
          <w:sz w:val="28"/>
          <w:szCs w:val="28"/>
        </w:rPr>
        <w:t>(обсуждения, обмен мнений, "мозговые штурмы" и иные);</w:t>
      </w:r>
    </w:p>
    <w:p w:rsidR="00ED036B" w:rsidRPr="00F72506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06">
        <w:rPr>
          <w:rFonts w:ascii="Times New Roman" w:hAnsi="Times New Roman" w:cs="Times New Roman"/>
          <w:bCs/>
          <w:iCs/>
          <w:sz w:val="28"/>
          <w:szCs w:val="28"/>
        </w:rPr>
        <w:t>- понимать и использовать преимущества командной и индивидуальной работы при решении конкретной проблемы</w:t>
      </w:r>
      <w:r w:rsidRPr="00F72506">
        <w:rPr>
          <w:rFonts w:ascii="Times New Roman" w:hAnsi="Times New Roman" w:cs="Times New Roman"/>
          <w:bCs/>
          <w:sz w:val="28"/>
          <w:szCs w:val="28"/>
        </w:rPr>
        <w:t>;</w:t>
      </w:r>
    </w:p>
    <w:p w:rsidR="00ED036B" w:rsidRPr="00F72506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2506">
        <w:rPr>
          <w:rFonts w:ascii="Times New Roman" w:hAnsi="Times New Roman" w:cs="Times New Roman"/>
          <w:bCs/>
          <w:iCs/>
          <w:sz w:val="28"/>
          <w:szCs w:val="28"/>
        </w:rPr>
        <w:t>- принимать цель совместной деятельности, коллективно строить действия по ее достижению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Овладение универсальными учебными </w:t>
      </w:r>
      <w:r w:rsidRPr="00C95743">
        <w:rPr>
          <w:rFonts w:ascii="Times New Roman" w:hAnsi="Times New Roman" w:cs="Times New Roman"/>
          <w:bCs/>
          <w:sz w:val="28"/>
          <w:szCs w:val="28"/>
          <w:u w:val="single"/>
        </w:rPr>
        <w:t>регулятивными действиями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самоорганизация: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самостоятельно составлять алгоритм своих действий при проведении интервью, подготовки текстов,  разработки плана экспозиции.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самоконтроль: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учитывать контекст и предвидеть трудности, которые могут возникнуть при проектировании и создании экспозции, адаптироваться к меняющимся обстоятельствам;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вносить коррективы в деятельность на основе новых обстоятельств, изменившихся ситуаций, установленных ошибок, возникших трудностей.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эмоциональный интеллект: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различать, называть и управлять собственными эмоциями и эмоциями других во время  проектирования, монтажа, презентации экспозиции;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регулировать способ выражения эмоций.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 принятие себя и других:</w:t>
      </w:r>
    </w:p>
    <w:p w:rsidR="00ED036B" w:rsidRDefault="00ED036B" w:rsidP="00ED036B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осознанно относиться к другому человеку, его мнению;</w:t>
      </w:r>
    </w:p>
    <w:p w:rsidR="00ED036B" w:rsidRPr="00C95743" w:rsidRDefault="00ED036B" w:rsidP="00ED036B">
      <w:pPr>
        <w:spacing w:after="0" w:line="276" w:lineRule="auto"/>
        <w:jc w:val="both"/>
        <w:rPr>
          <w:rStyle w:val="2105pt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принимать себя и других, не осуждая.</w:t>
      </w:r>
    </w:p>
    <w:p w:rsidR="00ED036B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b/>
          <w:iCs/>
          <w:sz w:val="28"/>
          <w:szCs w:val="28"/>
        </w:rPr>
      </w:pPr>
      <w:r w:rsidRPr="00C95743">
        <w:rPr>
          <w:rStyle w:val="2105pt"/>
          <w:b/>
          <w:iCs/>
          <w:sz w:val="28"/>
          <w:szCs w:val="28"/>
        </w:rPr>
        <w:t>Предметные результаты</w:t>
      </w:r>
      <w:r>
        <w:rPr>
          <w:rStyle w:val="2105pt"/>
          <w:b/>
          <w:iCs/>
          <w:sz w:val="28"/>
          <w:szCs w:val="28"/>
        </w:rPr>
        <w:t>:</w:t>
      </w:r>
    </w:p>
    <w:p w:rsidR="003F5FA8" w:rsidRPr="003F5FA8" w:rsidRDefault="00ED036B" w:rsidP="003F5FA8">
      <w:pPr>
        <w:spacing w:after="0" w:line="240" w:lineRule="auto"/>
        <w:jc w:val="both"/>
        <w:rPr>
          <w:rStyle w:val="2105pt"/>
          <w:rFonts w:ascii="Times New Roman" w:hAnsi="Times New Roman" w:cs="Times New Roman"/>
          <w:sz w:val="28"/>
          <w:szCs w:val="28"/>
        </w:rPr>
      </w:pPr>
      <w:r w:rsidRPr="003F5FA8">
        <w:rPr>
          <w:rStyle w:val="2105pt"/>
          <w:iCs/>
          <w:sz w:val="28"/>
          <w:szCs w:val="28"/>
        </w:rPr>
        <w:t xml:space="preserve">-  </w:t>
      </w:r>
      <w:r w:rsidR="003F5FA8" w:rsidRPr="003F5FA8">
        <w:rPr>
          <w:rFonts w:ascii="Times New Roman" w:hAnsi="Times New Roman" w:cs="Times New Roman"/>
          <w:sz w:val="28"/>
          <w:szCs w:val="28"/>
        </w:rPr>
        <w:t>знать историю родного края, а именно: создание первой и второй Омской крепости, здания и постройки, возведенные на её территории, быт и культуру людей, живших здесь с конца Х</w:t>
      </w:r>
      <w:r w:rsidR="003F5FA8" w:rsidRPr="003F5FA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3F5FA8" w:rsidRPr="003F5FA8">
        <w:rPr>
          <w:rFonts w:ascii="Times New Roman" w:hAnsi="Times New Roman" w:cs="Times New Roman"/>
          <w:sz w:val="28"/>
          <w:szCs w:val="28"/>
        </w:rPr>
        <w:t xml:space="preserve"> века до конца </w:t>
      </w:r>
      <w:r w:rsidR="003F5FA8" w:rsidRPr="003F5FA8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3F5FA8" w:rsidRPr="003F5FA8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ED036B" w:rsidRPr="0088127C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 w:rsidRPr="0088127C">
        <w:rPr>
          <w:rStyle w:val="2105pt"/>
          <w:iCs/>
          <w:sz w:val="28"/>
          <w:szCs w:val="28"/>
        </w:rPr>
        <w:t xml:space="preserve">-  применять методы интервью,  беседы в процессе сбора </w:t>
      </w:r>
      <w:r w:rsidR="003F5FA8">
        <w:rPr>
          <w:rStyle w:val="2105pt"/>
          <w:iCs/>
          <w:sz w:val="28"/>
          <w:szCs w:val="28"/>
        </w:rPr>
        <w:t>информации в Омской крепости у экскурсоводов</w:t>
      </w:r>
      <w:r w:rsidRPr="0088127C">
        <w:rPr>
          <w:rStyle w:val="2105pt"/>
          <w:iCs/>
          <w:sz w:val="28"/>
          <w:szCs w:val="28"/>
        </w:rPr>
        <w:t>;</w:t>
      </w:r>
    </w:p>
    <w:p w:rsidR="00ED036B" w:rsidRPr="0088127C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 w:rsidRPr="0088127C">
        <w:rPr>
          <w:rStyle w:val="2105pt"/>
          <w:iCs/>
          <w:sz w:val="28"/>
          <w:szCs w:val="28"/>
        </w:rPr>
        <w:t>- называть и характеризовать разные виды музейной экспозиции (тематическая, систематическая, ансамблевая, ландшафтная);</w:t>
      </w:r>
    </w:p>
    <w:p w:rsidR="00ED036B" w:rsidRPr="0088127C" w:rsidRDefault="00ED036B" w:rsidP="003F5FA8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 w:rsidRPr="0088127C">
        <w:rPr>
          <w:rStyle w:val="2105pt"/>
          <w:iCs/>
          <w:sz w:val="28"/>
          <w:szCs w:val="28"/>
        </w:rPr>
        <w:t>- характеризовать основные структурные элементы тематико- экспозиционного плана;</w:t>
      </w:r>
    </w:p>
    <w:p w:rsidR="00ED036B" w:rsidRPr="0088127C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 w:rsidRPr="0088127C">
        <w:rPr>
          <w:rStyle w:val="2105pt"/>
          <w:iCs/>
          <w:sz w:val="28"/>
          <w:szCs w:val="28"/>
        </w:rPr>
        <w:t>- определять художественное решение выставки;</w:t>
      </w:r>
    </w:p>
    <w:p w:rsidR="00ED036B" w:rsidRPr="0088127C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 w:rsidRPr="0088127C">
        <w:rPr>
          <w:rStyle w:val="2105pt"/>
          <w:iCs/>
          <w:sz w:val="28"/>
          <w:szCs w:val="28"/>
        </w:rPr>
        <w:t xml:space="preserve">- составлять и оформлять текст аннотации </w:t>
      </w:r>
      <w:r>
        <w:rPr>
          <w:rStyle w:val="2105pt"/>
          <w:iCs/>
          <w:sz w:val="28"/>
          <w:szCs w:val="28"/>
        </w:rPr>
        <w:t>к</w:t>
      </w:r>
      <w:r w:rsidRPr="0088127C">
        <w:rPr>
          <w:rStyle w:val="2105pt"/>
          <w:iCs/>
          <w:sz w:val="28"/>
          <w:szCs w:val="28"/>
        </w:rPr>
        <w:t xml:space="preserve"> выставке;</w:t>
      </w:r>
    </w:p>
    <w:p w:rsidR="00ED036B" w:rsidRPr="0088127C" w:rsidRDefault="00ED036B" w:rsidP="00ED036B">
      <w:pPr>
        <w:pStyle w:val="21"/>
        <w:spacing w:before="0" w:beforeAutospacing="0" w:after="0" w:afterAutospacing="0"/>
        <w:jc w:val="both"/>
        <w:rPr>
          <w:rStyle w:val="2105pt"/>
          <w:iCs/>
          <w:sz w:val="28"/>
          <w:szCs w:val="28"/>
        </w:rPr>
      </w:pPr>
      <w:r w:rsidRPr="0088127C">
        <w:rPr>
          <w:rStyle w:val="2105pt"/>
          <w:iCs/>
          <w:sz w:val="28"/>
          <w:szCs w:val="28"/>
        </w:rPr>
        <w:t>- монтировать</w:t>
      </w:r>
      <w:r w:rsidR="003F5FA8">
        <w:rPr>
          <w:rStyle w:val="2105pt"/>
          <w:iCs/>
          <w:sz w:val="28"/>
          <w:szCs w:val="28"/>
        </w:rPr>
        <w:t xml:space="preserve"> виртуальную</w:t>
      </w:r>
      <w:r w:rsidRPr="0088127C">
        <w:rPr>
          <w:rStyle w:val="2105pt"/>
          <w:iCs/>
          <w:sz w:val="28"/>
          <w:szCs w:val="28"/>
        </w:rPr>
        <w:t xml:space="preserve"> </w:t>
      </w:r>
      <w:r w:rsidR="003F5FA8">
        <w:rPr>
          <w:rStyle w:val="2105pt"/>
          <w:iCs/>
          <w:sz w:val="28"/>
          <w:szCs w:val="28"/>
        </w:rPr>
        <w:t xml:space="preserve">экскурсию </w:t>
      </w:r>
      <w:r w:rsidRPr="0088127C">
        <w:rPr>
          <w:rStyle w:val="2105pt"/>
          <w:iCs/>
          <w:sz w:val="28"/>
          <w:szCs w:val="28"/>
        </w:rPr>
        <w:t>и организовывать её презентацию</w:t>
      </w:r>
      <w:r>
        <w:rPr>
          <w:rStyle w:val="2105pt"/>
          <w:iCs/>
          <w:sz w:val="28"/>
          <w:szCs w:val="28"/>
        </w:rPr>
        <w:t>.</w:t>
      </w:r>
    </w:p>
    <w:p w:rsidR="00922F6E" w:rsidRPr="00ED036B" w:rsidRDefault="00922F6E" w:rsidP="00395E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highlight w:val="yellow"/>
          <w:lang w:eastAsia="ru-RU"/>
        </w:rPr>
      </w:pPr>
    </w:p>
    <w:p w:rsidR="000C1231" w:rsidRPr="00395EBC" w:rsidRDefault="00A337A2" w:rsidP="00395EBC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508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СОДЕРЖАНИЕ КУРСА ВНЕУРОЧНОЙ ДЕЯТЕЛЬНОСТИ </w:t>
      </w:r>
    </w:p>
    <w:p w:rsidR="002103EF" w:rsidRDefault="002103EF" w:rsidP="00395EBC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C3037C" w:rsidRPr="00660338" w:rsidRDefault="00C3037C" w:rsidP="0066033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37C">
        <w:rPr>
          <w:rFonts w:ascii="Times New Roman" w:hAnsi="Times New Roman" w:cs="Times New Roman"/>
          <w:b/>
          <w:sz w:val="28"/>
          <w:szCs w:val="28"/>
        </w:rPr>
        <w:t xml:space="preserve">Обзорная лекция об истории Омска и Омской крепости (ознакомление с планом экскурсий).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Поход Ермака в Сибирь. Указ Петра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Основание Омска.</w:t>
      </w:r>
    </w:p>
    <w:p w:rsidR="00660338" w:rsidRPr="00E61933" w:rsidRDefault="00660338" w:rsidP="0066033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933">
        <w:rPr>
          <w:rFonts w:ascii="Times New Roman" w:hAnsi="Times New Roman" w:cs="Times New Roman"/>
          <w:b/>
          <w:sz w:val="28"/>
          <w:szCs w:val="28"/>
        </w:rPr>
        <w:t>Проведение теоретических и практических занятий по экскурсоведению</w:t>
      </w:r>
      <w:r w:rsidR="00332DD9" w:rsidRPr="00E61933">
        <w:rPr>
          <w:rFonts w:ascii="Times New Roman" w:hAnsi="Times New Roman" w:cs="Times New Roman"/>
          <w:b/>
          <w:sz w:val="28"/>
          <w:szCs w:val="28"/>
        </w:rPr>
        <w:t xml:space="preserve"> (репетиция проведения экскурсий)</w:t>
      </w:r>
      <w:r w:rsidR="00E61933" w:rsidRPr="00E6193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60338" w:rsidRPr="00660338" w:rsidRDefault="00660338" w:rsidP="0066033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338">
        <w:rPr>
          <w:rFonts w:ascii="Times New Roman" w:hAnsi="Times New Roman" w:cs="Times New Roman"/>
          <w:b/>
          <w:sz w:val="28"/>
          <w:szCs w:val="28"/>
        </w:rPr>
        <w:t>Посещение экскурсий Омской крепости.</w:t>
      </w:r>
      <w:r w:rsidR="00332DD9">
        <w:rPr>
          <w:rFonts w:ascii="Times New Roman" w:hAnsi="Times New Roman" w:cs="Times New Roman"/>
          <w:b/>
          <w:sz w:val="28"/>
          <w:szCs w:val="28"/>
        </w:rPr>
        <w:t xml:space="preserve"> Подготовка материалов для создания собственной виртуальной экскурсии.</w:t>
      </w:r>
    </w:p>
    <w:p w:rsidR="00C3037C" w:rsidRPr="001A14D9" w:rsidRDefault="00C3037C" w:rsidP="00C3037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C3037C">
        <w:rPr>
          <w:rFonts w:ascii="Times New Roman" w:hAnsi="Times New Roman" w:cs="Times New Roman"/>
          <w:b/>
          <w:sz w:val="28"/>
          <w:szCs w:val="28"/>
        </w:rPr>
        <w:t>Служилые люди Сибири</w:t>
      </w:r>
      <w:r w:rsidR="001A14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4D9" w:rsidRPr="001A14D9">
        <w:rPr>
          <w:rFonts w:ascii="Times New Roman" w:hAnsi="Times New Roman" w:cs="Times New Roman"/>
          <w:sz w:val="28"/>
          <w:szCs w:val="28"/>
        </w:rPr>
        <w:t>Истори</w:t>
      </w:r>
      <w:r w:rsidR="001A14D9">
        <w:rPr>
          <w:rFonts w:ascii="Times New Roman" w:hAnsi="Times New Roman" w:cs="Times New Roman"/>
          <w:sz w:val="28"/>
          <w:szCs w:val="28"/>
        </w:rPr>
        <w:t>я освоения Сибири.</w:t>
      </w:r>
      <w:r w:rsidR="001A14D9" w:rsidRPr="001A14D9">
        <w:rPr>
          <w:rFonts w:ascii="Times New Roman" w:hAnsi="Times New Roman" w:cs="Times New Roman"/>
          <w:sz w:val="28"/>
          <w:szCs w:val="28"/>
        </w:rPr>
        <w:t xml:space="preserve"> </w:t>
      </w:r>
      <w:r w:rsidR="001A14D9">
        <w:rPr>
          <w:rFonts w:ascii="Times New Roman" w:hAnsi="Times New Roman" w:cs="Times New Roman"/>
          <w:sz w:val="28"/>
          <w:szCs w:val="28"/>
        </w:rPr>
        <w:t>Ф</w:t>
      </w:r>
      <w:r w:rsidR="001A14D9" w:rsidRPr="001A14D9">
        <w:rPr>
          <w:rFonts w:ascii="Times New Roman" w:hAnsi="Times New Roman" w:cs="Times New Roman"/>
          <w:sz w:val="28"/>
          <w:szCs w:val="28"/>
        </w:rPr>
        <w:t>акты из жизни служилых лю</w:t>
      </w:r>
      <w:r w:rsidR="001A14D9">
        <w:rPr>
          <w:rFonts w:ascii="Times New Roman" w:hAnsi="Times New Roman" w:cs="Times New Roman"/>
          <w:sz w:val="28"/>
          <w:szCs w:val="28"/>
        </w:rPr>
        <w:t>дей. Особенности одежды и оружия. Примерка</w:t>
      </w:r>
      <w:r w:rsidR="001A14D9" w:rsidRPr="001A14D9">
        <w:rPr>
          <w:rFonts w:ascii="Times New Roman" w:hAnsi="Times New Roman" w:cs="Times New Roman"/>
          <w:sz w:val="28"/>
          <w:szCs w:val="28"/>
        </w:rPr>
        <w:t xml:space="preserve"> кольчуг</w:t>
      </w:r>
      <w:r w:rsidR="001A14D9">
        <w:rPr>
          <w:rFonts w:ascii="Times New Roman" w:hAnsi="Times New Roman" w:cs="Times New Roman"/>
          <w:sz w:val="28"/>
          <w:szCs w:val="28"/>
        </w:rPr>
        <w:t>и.</w:t>
      </w:r>
      <w:r w:rsidR="001A14D9" w:rsidRPr="001A14D9">
        <w:rPr>
          <w:rFonts w:ascii="Times New Roman" w:hAnsi="Times New Roman" w:cs="Times New Roman"/>
          <w:sz w:val="28"/>
          <w:szCs w:val="28"/>
        </w:rPr>
        <w:t xml:space="preserve"> </w:t>
      </w:r>
      <w:r w:rsidR="001A14D9">
        <w:rPr>
          <w:rFonts w:ascii="Times New Roman" w:hAnsi="Times New Roman" w:cs="Times New Roman"/>
          <w:sz w:val="28"/>
          <w:szCs w:val="28"/>
        </w:rPr>
        <w:t>Р</w:t>
      </w:r>
      <w:r w:rsidR="001A14D9" w:rsidRPr="001A14D9">
        <w:rPr>
          <w:rFonts w:ascii="Times New Roman" w:hAnsi="Times New Roman" w:cs="Times New Roman"/>
          <w:sz w:val="28"/>
          <w:szCs w:val="28"/>
        </w:rPr>
        <w:t>еконструкци</w:t>
      </w:r>
      <w:r w:rsidR="001A14D9">
        <w:rPr>
          <w:rFonts w:ascii="Times New Roman" w:hAnsi="Times New Roman" w:cs="Times New Roman"/>
          <w:sz w:val="28"/>
          <w:szCs w:val="28"/>
        </w:rPr>
        <w:t>я лука и сабли.</w:t>
      </w:r>
    </w:p>
    <w:p w:rsidR="001A14D9" w:rsidRPr="001A14D9" w:rsidRDefault="00C3037C" w:rsidP="001A14D9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037C">
        <w:rPr>
          <w:rFonts w:ascii="Times New Roman" w:hAnsi="Times New Roman" w:cs="Times New Roman"/>
          <w:b/>
          <w:sz w:val="28"/>
          <w:szCs w:val="28"/>
        </w:rPr>
        <w:t>Тайны монетного двора.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C3037C">
        <w:rPr>
          <w:rFonts w:ascii="Times New Roman" w:hAnsi="Times New Roman" w:cs="Times New Roman"/>
          <w:sz w:val="28"/>
          <w:szCs w:val="28"/>
        </w:rPr>
        <w:t>стори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3037C">
        <w:rPr>
          <w:rFonts w:ascii="Times New Roman" w:hAnsi="Times New Roman" w:cs="Times New Roman"/>
          <w:sz w:val="28"/>
          <w:szCs w:val="28"/>
        </w:rPr>
        <w:t xml:space="preserve"> производства, оборота и хранения металлических монет в </w:t>
      </w:r>
      <w:r>
        <w:rPr>
          <w:rFonts w:ascii="Times New Roman" w:hAnsi="Times New Roman" w:cs="Times New Roman"/>
          <w:sz w:val="28"/>
          <w:szCs w:val="28"/>
        </w:rPr>
        <w:t>Российской империи в XVIII веке.</w:t>
      </w:r>
      <w:r w:rsidRPr="00C30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037C">
        <w:rPr>
          <w:rFonts w:ascii="Times New Roman" w:hAnsi="Times New Roman" w:cs="Times New Roman"/>
          <w:sz w:val="28"/>
          <w:szCs w:val="28"/>
        </w:rPr>
        <w:t>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3037C">
        <w:rPr>
          <w:rFonts w:ascii="Times New Roman" w:hAnsi="Times New Roman" w:cs="Times New Roman"/>
          <w:sz w:val="28"/>
          <w:szCs w:val="28"/>
        </w:rPr>
        <w:t xml:space="preserve"> реформ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037C">
        <w:rPr>
          <w:rFonts w:ascii="Times New Roman" w:hAnsi="Times New Roman" w:cs="Times New Roman"/>
          <w:sz w:val="28"/>
          <w:szCs w:val="28"/>
        </w:rPr>
        <w:t xml:space="preserve"> Петра I, сыгравш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3037C">
        <w:rPr>
          <w:rFonts w:ascii="Times New Roman" w:hAnsi="Times New Roman" w:cs="Times New Roman"/>
          <w:sz w:val="28"/>
          <w:szCs w:val="28"/>
        </w:rPr>
        <w:t xml:space="preserve"> огромную роль в становлении Российской государственности на территории Сибири.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3037C">
        <w:rPr>
          <w:rFonts w:ascii="Times New Roman" w:hAnsi="Times New Roman" w:cs="Times New Roman"/>
          <w:sz w:val="28"/>
          <w:szCs w:val="28"/>
        </w:rPr>
        <w:t>роцесс чеканки «С</w:t>
      </w:r>
      <w:r w:rsidR="001A14D9">
        <w:rPr>
          <w:rFonts w:ascii="Times New Roman" w:hAnsi="Times New Roman" w:cs="Times New Roman"/>
          <w:sz w:val="28"/>
          <w:szCs w:val="28"/>
        </w:rPr>
        <w:t>ибирской монеты». С</w:t>
      </w:r>
      <w:r w:rsidRPr="00C3037C">
        <w:rPr>
          <w:rFonts w:ascii="Times New Roman" w:hAnsi="Times New Roman" w:cs="Times New Roman"/>
          <w:sz w:val="28"/>
          <w:szCs w:val="28"/>
        </w:rPr>
        <w:t>амостоятельно</w:t>
      </w:r>
      <w:r w:rsidR="001A14D9">
        <w:rPr>
          <w:rFonts w:ascii="Times New Roman" w:hAnsi="Times New Roman" w:cs="Times New Roman"/>
          <w:sz w:val="28"/>
          <w:szCs w:val="28"/>
        </w:rPr>
        <w:t>е</w:t>
      </w:r>
      <w:r w:rsidRPr="00C3037C">
        <w:rPr>
          <w:rFonts w:ascii="Times New Roman" w:hAnsi="Times New Roman" w:cs="Times New Roman"/>
          <w:sz w:val="28"/>
          <w:szCs w:val="28"/>
        </w:rPr>
        <w:t xml:space="preserve"> изготов</w:t>
      </w:r>
      <w:r w:rsidR="001A14D9">
        <w:rPr>
          <w:rFonts w:ascii="Times New Roman" w:hAnsi="Times New Roman" w:cs="Times New Roman"/>
          <w:sz w:val="28"/>
          <w:szCs w:val="28"/>
        </w:rPr>
        <w:t>ление</w:t>
      </w:r>
      <w:r w:rsidRPr="00C3037C">
        <w:rPr>
          <w:rFonts w:ascii="Times New Roman" w:hAnsi="Times New Roman" w:cs="Times New Roman"/>
          <w:sz w:val="28"/>
          <w:szCs w:val="28"/>
        </w:rPr>
        <w:t xml:space="preserve"> сувенирн</w:t>
      </w:r>
      <w:r w:rsidR="001A14D9">
        <w:rPr>
          <w:rFonts w:ascii="Times New Roman" w:hAnsi="Times New Roman" w:cs="Times New Roman"/>
          <w:sz w:val="28"/>
          <w:szCs w:val="28"/>
        </w:rPr>
        <w:t>ой</w:t>
      </w:r>
      <w:r w:rsidRPr="00C3037C">
        <w:rPr>
          <w:rFonts w:ascii="Times New Roman" w:hAnsi="Times New Roman" w:cs="Times New Roman"/>
          <w:sz w:val="28"/>
          <w:szCs w:val="28"/>
        </w:rPr>
        <w:t xml:space="preserve"> монет</w:t>
      </w:r>
      <w:r w:rsidR="001A14D9">
        <w:rPr>
          <w:rFonts w:ascii="Times New Roman" w:hAnsi="Times New Roman" w:cs="Times New Roman"/>
          <w:sz w:val="28"/>
          <w:szCs w:val="28"/>
        </w:rPr>
        <w:t>ы</w:t>
      </w:r>
      <w:r w:rsidRPr="00C3037C">
        <w:rPr>
          <w:rFonts w:ascii="Times New Roman" w:hAnsi="Times New Roman" w:cs="Times New Roman"/>
          <w:sz w:val="28"/>
          <w:szCs w:val="28"/>
        </w:rPr>
        <w:t>.</w:t>
      </w:r>
    </w:p>
    <w:p w:rsidR="00B14846" w:rsidRPr="00B14846" w:rsidRDefault="00C3037C" w:rsidP="00B4375E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846">
        <w:rPr>
          <w:rFonts w:ascii="Times New Roman" w:hAnsi="Times New Roman" w:cs="Times New Roman"/>
          <w:b/>
          <w:sz w:val="28"/>
          <w:szCs w:val="28"/>
        </w:rPr>
        <w:t>Герои Бородинского сражения</w:t>
      </w:r>
      <w:r w:rsidR="001A14D9" w:rsidRPr="00B1484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A14D9" w:rsidRPr="00B14846">
        <w:rPr>
          <w:rFonts w:ascii="Times New Roman" w:hAnsi="Times New Roman" w:cs="Times New Roman"/>
          <w:sz w:val="28"/>
          <w:szCs w:val="28"/>
        </w:rPr>
        <w:t xml:space="preserve">Спектакль – экскурсия. Ширванский полк. </w:t>
      </w:r>
      <w:r w:rsidR="00B14846" w:rsidRPr="00B14846">
        <w:rPr>
          <w:rFonts w:ascii="Times New Roman" w:hAnsi="Times New Roman" w:cs="Times New Roman"/>
          <w:sz w:val="28"/>
          <w:szCs w:val="28"/>
        </w:rPr>
        <w:t>Б</w:t>
      </w:r>
      <w:r w:rsidR="001A14D9" w:rsidRPr="00B14846">
        <w:rPr>
          <w:rFonts w:ascii="Times New Roman" w:hAnsi="Times New Roman" w:cs="Times New Roman"/>
          <w:sz w:val="28"/>
          <w:szCs w:val="28"/>
        </w:rPr>
        <w:t>атаре</w:t>
      </w:r>
      <w:r w:rsidR="00B14846" w:rsidRPr="00B14846">
        <w:rPr>
          <w:rFonts w:ascii="Times New Roman" w:hAnsi="Times New Roman" w:cs="Times New Roman"/>
          <w:sz w:val="28"/>
          <w:szCs w:val="28"/>
        </w:rPr>
        <w:t>я</w:t>
      </w:r>
      <w:r w:rsidR="001A14D9" w:rsidRPr="00B14846">
        <w:rPr>
          <w:rFonts w:ascii="Times New Roman" w:hAnsi="Times New Roman" w:cs="Times New Roman"/>
          <w:sz w:val="28"/>
          <w:szCs w:val="28"/>
        </w:rPr>
        <w:t xml:space="preserve"> Раевского</w:t>
      </w:r>
      <w:r w:rsidR="00B14846" w:rsidRPr="00B14846">
        <w:rPr>
          <w:rFonts w:ascii="Times New Roman" w:hAnsi="Times New Roman" w:cs="Times New Roman"/>
          <w:sz w:val="28"/>
          <w:szCs w:val="28"/>
        </w:rPr>
        <w:t xml:space="preserve">. </w:t>
      </w:r>
      <w:r w:rsidR="001A14D9" w:rsidRPr="00B14846">
        <w:rPr>
          <w:rFonts w:ascii="Times New Roman" w:hAnsi="Times New Roman" w:cs="Times New Roman"/>
          <w:sz w:val="28"/>
          <w:szCs w:val="28"/>
        </w:rPr>
        <w:t xml:space="preserve">Георгиевское знамя. </w:t>
      </w:r>
      <w:r w:rsidR="00B14846" w:rsidRPr="00B14846">
        <w:rPr>
          <w:rFonts w:ascii="Times New Roman" w:hAnsi="Times New Roman" w:cs="Times New Roman"/>
          <w:sz w:val="28"/>
          <w:szCs w:val="28"/>
        </w:rPr>
        <w:t>З</w:t>
      </w:r>
      <w:r w:rsidR="001A14D9" w:rsidRPr="00B14846">
        <w:rPr>
          <w:rFonts w:ascii="Times New Roman" w:hAnsi="Times New Roman" w:cs="Times New Roman"/>
          <w:sz w:val="28"/>
          <w:szCs w:val="28"/>
        </w:rPr>
        <w:t>аписк</w:t>
      </w:r>
      <w:r w:rsidR="00B14846" w:rsidRPr="00B14846">
        <w:rPr>
          <w:rFonts w:ascii="Times New Roman" w:hAnsi="Times New Roman" w:cs="Times New Roman"/>
          <w:sz w:val="28"/>
          <w:szCs w:val="28"/>
        </w:rPr>
        <w:t>и</w:t>
      </w:r>
      <w:r w:rsidR="001A14D9" w:rsidRPr="00B14846">
        <w:rPr>
          <w:rFonts w:ascii="Times New Roman" w:hAnsi="Times New Roman" w:cs="Times New Roman"/>
          <w:sz w:val="28"/>
          <w:szCs w:val="28"/>
        </w:rPr>
        <w:t xml:space="preserve"> реальных людей первой половины 19 века, участвовавших в войне с Наполеоном. Бородинское сражение. </w:t>
      </w:r>
    </w:p>
    <w:p w:rsidR="001A14D9" w:rsidRPr="00B14846" w:rsidRDefault="00C3037C" w:rsidP="00176BA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846">
        <w:rPr>
          <w:rFonts w:ascii="Times New Roman" w:hAnsi="Times New Roman" w:cs="Times New Roman"/>
          <w:b/>
          <w:sz w:val="28"/>
          <w:szCs w:val="28"/>
        </w:rPr>
        <w:t>Экскурсия в пряничный домик</w:t>
      </w:r>
      <w:r w:rsidR="001A14D9" w:rsidRPr="00B14846">
        <w:rPr>
          <w:rFonts w:ascii="Times New Roman" w:hAnsi="Times New Roman" w:cs="Times New Roman"/>
          <w:b/>
          <w:sz w:val="28"/>
          <w:szCs w:val="28"/>
        </w:rPr>
        <w:t>.</w:t>
      </w:r>
      <w:r w:rsidR="00176B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BA3" w:rsidRPr="00176BA3">
        <w:rPr>
          <w:rFonts w:ascii="Times New Roman" w:hAnsi="Times New Roman" w:cs="Times New Roman"/>
          <w:sz w:val="28"/>
          <w:szCs w:val="28"/>
        </w:rPr>
        <w:t>«Пряничный дом» - это помещение, стилизованное под внутренний интерьер кухни-гостиной 18 века. Гастрономический мастер-класс по изготовлению печатного пряника. Просмотр спектакля «Ваня Датский»</w:t>
      </w:r>
      <w:r w:rsidR="00176BA3">
        <w:rPr>
          <w:rFonts w:ascii="Times New Roman" w:hAnsi="Times New Roman" w:cs="Times New Roman"/>
          <w:sz w:val="28"/>
          <w:szCs w:val="28"/>
        </w:rPr>
        <w:t>.</w:t>
      </w:r>
    </w:p>
    <w:p w:rsidR="007E666C" w:rsidRPr="007E666C" w:rsidRDefault="00C3037C" w:rsidP="001C533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66C">
        <w:rPr>
          <w:rFonts w:ascii="Times New Roman" w:hAnsi="Times New Roman" w:cs="Times New Roman"/>
          <w:b/>
          <w:sz w:val="28"/>
          <w:szCs w:val="28"/>
        </w:rPr>
        <w:t>Град Петров. Основание Омской крепости (иммерсивный спектакль)</w:t>
      </w:r>
      <w:r w:rsidR="001A14D9" w:rsidRPr="007E666C">
        <w:rPr>
          <w:rFonts w:ascii="Times New Roman" w:hAnsi="Times New Roman" w:cs="Times New Roman"/>
          <w:b/>
          <w:sz w:val="28"/>
          <w:szCs w:val="28"/>
        </w:rPr>
        <w:t>.</w:t>
      </w:r>
      <w:r w:rsidR="00F40127" w:rsidRPr="007E66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127" w:rsidRPr="007E666C">
        <w:rPr>
          <w:rFonts w:ascii="Times New Roman" w:hAnsi="Times New Roman" w:cs="Times New Roman"/>
          <w:sz w:val="28"/>
          <w:szCs w:val="28"/>
        </w:rPr>
        <w:t xml:space="preserve">Петр Первый. История Омского Прииртышья. Основание Омской крепости. Служивый человек расскажет о своем походе за песошным золотом к городу Еркенд, куда он отправился по велению Петра Первого. </w:t>
      </w:r>
      <w:r w:rsidR="007E666C" w:rsidRPr="007E666C">
        <w:rPr>
          <w:rFonts w:ascii="Times New Roman" w:hAnsi="Times New Roman" w:cs="Times New Roman"/>
          <w:sz w:val="28"/>
          <w:szCs w:val="28"/>
        </w:rPr>
        <w:t>М</w:t>
      </w:r>
      <w:r w:rsidR="00F40127" w:rsidRPr="007E666C">
        <w:rPr>
          <w:rFonts w:ascii="Times New Roman" w:hAnsi="Times New Roman" w:cs="Times New Roman"/>
          <w:sz w:val="28"/>
          <w:szCs w:val="28"/>
        </w:rPr>
        <w:t>астер-класс - знакомство с военным костюмом 17-18 веков. «Денежная кладовая» - одно из старейших зданий нашего города (1794 г.), выполненное в старорусских палатных традициях. Караулк</w:t>
      </w:r>
      <w:r w:rsidR="007E666C" w:rsidRPr="007E666C">
        <w:rPr>
          <w:rFonts w:ascii="Times New Roman" w:hAnsi="Times New Roman" w:cs="Times New Roman"/>
          <w:sz w:val="28"/>
          <w:szCs w:val="28"/>
        </w:rPr>
        <w:t>а</w:t>
      </w:r>
      <w:r w:rsidR="00F40127" w:rsidRPr="007E666C">
        <w:rPr>
          <w:rFonts w:ascii="Times New Roman" w:hAnsi="Times New Roman" w:cs="Times New Roman"/>
          <w:sz w:val="28"/>
          <w:szCs w:val="28"/>
        </w:rPr>
        <w:t xml:space="preserve"> канонира: артиллерийские орудия и принадлежности, мебель, посуда, уютный камин.</w:t>
      </w:r>
      <w:r w:rsidR="00F40127" w:rsidRPr="007E66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1A14D9" w:rsidRPr="007E666C" w:rsidRDefault="00C3037C" w:rsidP="001C5333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66C">
        <w:rPr>
          <w:rFonts w:ascii="Times New Roman" w:hAnsi="Times New Roman" w:cs="Times New Roman"/>
          <w:b/>
          <w:sz w:val="28"/>
          <w:szCs w:val="28"/>
        </w:rPr>
        <w:t>Взятие Сибири (исторический иммерсивный спектакль)</w:t>
      </w:r>
      <w:r w:rsidR="004831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8312B" w:rsidRPr="0048312B">
        <w:rPr>
          <w:rFonts w:ascii="Times New Roman" w:hAnsi="Times New Roman" w:cs="Times New Roman"/>
          <w:sz w:val="28"/>
          <w:szCs w:val="28"/>
        </w:rPr>
        <w:t xml:space="preserve">Эпоха присоединения Западной Сибири к Московскому царству. Основание первого русского города на территории Омской области – города Тара. Служилый человек Илья Беклемишев, пришедший в Сибирь по велению царя истеснять Хана Кучума. Спектакль, анимационный фильм. Историческая локация «Оружейная палата», где представлено большое количество реконструкций вооружения и доспехов 17 века. «Казарма дисциплинарных рот» 1833 года постройки. Точная копия военного костюма служилого человека. </w:t>
      </w:r>
    </w:p>
    <w:p w:rsidR="00660338" w:rsidRDefault="00C3037C" w:rsidP="00395EBC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14D9">
        <w:rPr>
          <w:rFonts w:ascii="Times New Roman" w:hAnsi="Times New Roman" w:cs="Times New Roman"/>
          <w:b/>
          <w:sz w:val="28"/>
          <w:szCs w:val="28"/>
        </w:rPr>
        <w:t>Исторический спектакль-променад «Град Петров»</w:t>
      </w:r>
      <w:r w:rsidR="001A14D9" w:rsidRPr="001A14D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A14D9">
        <w:rPr>
          <w:rFonts w:ascii="Times New Roman" w:hAnsi="Times New Roman" w:cs="Times New Roman"/>
          <w:b/>
          <w:sz w:val="28"/>
          <w:szCs w:val="28"/>
        </w:rPr>
        <w:t>Посещение мастер-классов «Плетение кольчуги», «Плетение из кожи», «Плетение украшения костюма», «Мастер-класс по ткачеству», «Стрельба из лука»</w:t>
      </w:r>
      <w:r w:rsidR="001A14D9">
        <w:rPr>
          <w:rFonts w:ascii="Times New Roman" w:hAnsi="Times New Roman" w:cs="Times New Roman"/>
          <w:b/>
          <w:sz w:val="28"/>
          <w:szCs w:val="28"/>
        </w:rPr>
        <w:t>.</w:t>
      </w:r>
    </w:p>
    <w:p w:rsidR="00660338" w:rsidRDefault="00660338" w:rsidP="00660338">
      <w:pPr>
        <w:pStyle w:val="a5"/>
        <w:autoSpaceDE w:val="0"/>
        <w:autoSpaceDN w:val="0"/>
        <w:adjustRightInd w:val="0"/>
        <w:spacing w:after="0" w:line="240" w:lineRule="auto"/>
        <w:ind w:left="34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0338" w:rsidRDefault="00660338" w:rsidP="00660338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интерактивной доской </w:t>
      </w:r>
      <w:r w:rsidR="00332DD9">
        <w:rPr>
          <w:rFonts w:ascii="Times New Roman" w:hAnsi="Times New Roman" w:cs="Times New Roman"/>
          <w:b/>
          <w:sz w:val="28"/>
          <w:szCs w:val="28"/>
          <w:lang w:val="en-US"/>
        </w:rPr>
        <w:t>padlet</w:t>
      </w:r>
      <w:r w:rsidR="00332DD9">
        <w:rPr>
          <w:rFonts w:ascii="Times New Roman" w:hAnsi="Times New Roman" w:cs="Times New Roman"/>
          <w:b/>
          <w:sz w:val="28"/>
          <w:szCs w:val="28"/>
        </w:rPr>
        <w:t>. Оформление вирт</w:t>
      </w:r>
      <w:r w:rsidR="00BC4E60">
        <w:rPr>
          <w:rFonts w:ascii="Times New Roman" w:hAnsi="Times New Roman" w:cs="Times New Roman"/>
          <w:b/>
          <w:sz w:val="28"/>
          <w:szCs w:val="28"/>
        </w:rPr>
        <w:t>у</w:t>
      </w:r>
      <w:r w:rsidR="00332DD9">
        <w:rPr>
          <w:rFonts w:ascii="Times New Roman" w:hAnsi="Times New Roman" w:cs="Times New Roman"/>
          <w:b/>
          <w:sz w:val="28"/>
          <w:szCs w:val="28"/>
        </w:rPr>
        <w:t xml:space="preserve">альной экскурсии по Омской крепости. </w:t>
      </w:r>
    </w:p>
    <w:p w:rsidR="00347DFE" w:rsidRDefault="00347DFE" w:rsidP="0034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7DFE" w:rsidRPr="00347DFE" w:rsidRDefault="00347DFE" w:rsidP="00347D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3C5" w:rsidRPr="004932C4" w:rsidRDefault="004932C4" w:rsidP="00395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9D63A3" w:rsidRPr="00395EBC" w:rsidRDefault="009D63A3" w:rsidP="00395EBC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510"/>
        <w:gridCol w:w="4588"/>
        <w:gridCol w:w="1041"/>
        <w:gridCol w:w="3070"/>
      </w:tblGrid>
      <w:tr w:rsidR="009D63A3" w:rsidRPr="00395EBC" w:rsidTr="00BC4E60">
        <w:trPr>
          <w:cantSplit/>
          <w:trHeight w:val="1590"/>
        </w:trPr>
        <w:tc>
          <w:tcPr>
            <w:tcW w:w="510" w:type="dxa"/>
            <w:textDirection w:val="btLr"/>
          </w:tcPr>
          <w:p w:rsidR="009D63A3" w:rsidRPr="00ED036B" w:rsidRDefault="00ED036B" w:rsidP="00ED036B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ED036B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4588" w:type="dxa"/>
          </w:tcPr>
          <w:p w:rsidR="009D63A3" w:rsidRPr="00395EBC" w:rsidRDefault="00ED036B" w:rsidP="00395EB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041" w:type="dxa"/>
          </w:tcPr>
          <w:p w:rsidR="009D63A3" w:rsidRPr="00395EBC" w:rsidRDefault="00ED036B" w:rsidP="00395EB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070" w:type="dxa"/>
          </w:tcPr>
          <w:p w:rsidR="009D63A3" w:rsidRPr="00395EBC" w:rsidRDefault="00ED036B" w:rsidP="00395EB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ЦОР/ЭОР</w:t>
            </w:r>
          </w:p>
        </w:tc>
      </w:tr>
      <w:tr w:rsidR="00231090" w:rsidRPr="00395EBC" w:rsidTr="00996B99">
        <w:trPr>
          <w:trHeight w:val="144"/>
        </w:trPr>
        <w:tc>
          <w:tcPr>
            <w:tcW w:w="9209" w:type="dxa"/>
            <w:gridSpan w:val="4"/>
          </w:tcPr>
          <w:p w:rsidR="00231090" w:rsidRDefault="00231090" w:rsidP="00231090">
            <w:pPr>
              <w:pStyle w:val="a5"/>
              <w:numPr>
                <w:ilvl w:val="0"/>
                <w:numId w:val="14"/>
              </w:numPr>
              <w:jc w:val="both"/>
            </w:pPr>
            <w:r w:rsidRPr="00231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Обзорная лекция об истории Омска и Омской крепости (ознакомление с планом экскурсий).  </w:t>
            </w:r>
          </w:p>
        </w:tc>
      </w:tr>
      <w:tr w:rsidR="000F26FA" w:rsidRPr="00395EBC" w:rsidTr="00BC4E60">
        <w:trPr>
          <w:trHeight w:val="144"/>
        </w:trPr>
        <w:tc>
          <w:tcPr>
            <w:tcW w:w="510" w:type="dxa"/>
          </w:tcPr>
          <w:p w:rsidR="000F26FA" w:rsidRPr="00395EBC" w:rsidRDefault="00ED036B" w:rsidP="00395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88" w:type="dxa"/>
          </w:tcPr>
          <w:p w:rsidR="000F26FA" w:rsidRPr="00BC4E60" w:rsidRDefault="00BC4E60" w:rsidP="00395EB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4E60">
              <w:rPr>
                <w:rFonts w:ascii="Times New Roman" w:hAnsi="Times New Roman" w:cs="Times New Roman"/>
                <w:sz w:val="28"/>
                <w:szCs w:val="28"/>
              </w:rPr>
              <w:t>Обзорная лекция об истории Омска и Омской крепости (ознакомление с планом экскурсий).</w:t>
            </w:r>
          </w:p>
        </w:tc>
        <w:tc>
          <w:tcPr>
            <w:tcW w:w="1041" w:type="dxa"/>
          </w:tcPr>
          <w:p w:rsidR="000F26FA" w:rsidRPr="00395EBC" w:rsidRDefault="00ED036B" w:rsidP="00ED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0F26FA" w:rsidRPr="00586AA4" w:rsidRDefault="008E14B7" w:rsidP="00395E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8" w:history="1">
              <w:r w:rsidR="00BC4E60" w:rsidRPr="00586AA4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https://admomsk.ru/web/guest/city/culture/fortress/history</w:t>
              </w:r>
            </w:hyperlink>
          </w:p>
          <w:p w:rsidR="00BC4E60" w:rsidRPr="00395EBC" w:rsidRDefault="00BC4E60" w:rsidP="00395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4">
              <w:rPr>
                <w:rFonts w:ascii="Times New Roman" w:hAnsi="Times New Roman" w:cs="Times New Roman"/>
                <w:i/>
                <w:sz w:val="28"/>
                <w:szCs w:val="28"/>
              </w:rPr>
              <w:t>https://admomsk.ru/web/guest/city/culture/fortress/excursions</w:t>
            </w:r>
          </w:p>
        </w:tc>
      </w:tr>
      <w:tr w:rsidR="00231090" w:rsidRPr="00395EBC" w:rsidTr="00A83422">
        <w:trPr>
          <w:trHeight w:val="144"/>
        </w:trPr>
        <w:tc>
          <w:tcPr>
            <w:tcW w:w="9209" w:type="dxa"/>
            <w:gridSpan w:val="4"/>
          </w:tcPr>
          <w:p w:rsidR="00231090" w:rsidRPr="00231090" w:rsidRDefault="00231090" w:rsidP="00395EBC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Проведение теоретических и практических занятий по экскурсоведению (репетиция проведения экскурсий). </w:t>
            </w:r>
          </w:p>
        </w:tc>
      </w:tr>
      <w:tr w:rsidR="000F26FA" w:rsidRPr="00395EBC" w:rsidTr="00BC4E60">
        <w:trPr>
          <w:trHeight w:val="144"/>
        </w:trPr>
        <w:tc>
          <w:tcPr>
            <w:tcW w:w="510" w:type="dxa"/>
          </w:tcPr>
          <w:p w:rsidR="000F26FA" w:rsidRPr="00395EBC" w:rsidRDefault="00ED036B" w:rsidP="00395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88" w:type="dxa"/>
          </w:tcPr>
          <w:p w:rsidR="000F26FA" w:rsidRPr="00586AA4" w:rsidRDefault="00586AA4" w:rsidP="00395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4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экскурсии</w:t>
            </w:r>
          </w:p>
        </w:tc>
        <w:tc>
          <w:tcPr>
            <w:tcW w:w="1041" w:type="dxa"/>
          </w:tcPr>
          <w:p w:rsidR="000F26FA" w:rsidRPr="00395EBC" w:rsidRDefault="00586AA4" w:rsidP="00ED03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A72A08" w:rsidRPr="00395EBC" w:rsidRDefault="00586AA4" w:rsidP="00395E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AA4">
              <w:rPr>
                <w:rFonts w:ascii="Times New Roman" w:hAnsi="Times New Roman" w:cs="Times New Roman"/>
                <w:i/>
                <w:sz w:val="28"/>
                <w:szCs w:val="28"/>
              </w:rPr>
              <w:t>https://rdsh.education/ekskursiya/</w:t>
            </w:r>
          </w:p>
        </w:tc>
      </w:tr>
      <w:tr w:rsidR="00586AA4" w:rsidRPr="00395EBC" w:rsidTr="00BC4E60">
        <w:trPr>
          <w:trHeight w:val="144"/>
        </w:trPr>
        <w:tc>
          <w:tcPr>
            <w:tcW w:w="510" w:type="dxa"/>
          </w:tcPr>
          <w:p w:rsidR="00586AA4" w:rsidRPr="00395EBC" w:rsidRDefault="00586AA4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88" w:type="dxa"/>
          </w:tcPr>
          <w:p w:rsidR="00586AA4" w:rsidRPr="00586AA4" w:rsidRDefault="00586AA4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4"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экскурсии</w:t>
            </w:r>
          </w:p>
        </w:tc>
        <w:tc>
          <w:tcPr>
            <w:tcW w:w="1041" w:type="dxa"/>
          </w:tcPr>
          <w:p w:rsidR="00586AA4" w:rsidRPr="00395EBC" w:rsidRDefault="00586AA4" w:rsidP="0058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586AA4" w:rsidRPr="00395EBC" w:rsidRDefault="00586AA4" w:rsidP="00586A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AA4">
              <w:rPr>
                <w:rFonts w:ascii="Times New Roman" w:hAnsi="Times New Roman" w:cs="Times New Roman"/>
                <w:i/>
                <w:sz w:val="28"/>
                <w:szCs w:val="28"/>
              </w:rPr>
              <w:t>https://tourlib.net/books_tourism/ekskurs24.htm</w:t>
            </w:r>
          </w:p>
        </w:tc>
      </w:tr>
      <w:tr w:rsidR="00586AA4" w:rsidRPr="00395EBC" w:rsidTr="00BC4E60">
        <w:trPr>
          <w:trHeight w:val="144"/>
        </w:trPr>
        <w:tc>
          <w:tcPr>
            <w:tcW w:w="510" w:type="dxa"/>
          </w:tcPr>
          <w:p w:rsidR="00586AA4" w:rsidRPr="00395EBC" w:rsidRDefault="00586AA4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88" w:type="dxa"/>
          </w:tcPr>
          <w:p w:rsidR="00586AA4" w:rsidRPr="00395EBC" w:rsidRDefault="00586AA4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4">
              <w:rPr>
                <w:rFonts w:ascii="Times New Roman" w:hAnsi="Times New Roman" w:cs="Times New Roman"/>
                <w:sz w:val="28"/>
                <w:szCs w:val="28"/>
              </w:rPr>
              <w:t>Техника ведения экскурсии</w:t>
            </w:r>
          </w:p>
        </w:tc>
        <w:tc>
          <w:tcPr>
            <w:tcW w:w="1041" w:type="dxa"/>
          </w:tcPr>
          <w:p w:rsidR="00586AA4" w:rsidRPr="00395EBC" w:rsidRDefault="00586AA4" w:rsidP="0058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586AA4" w:rsidRPr="00586AA4" w:rsidRDefault="00586AA4" w:rsidP="00586A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6AA4">
              <w:rPr>
                <w:rFonts w:ascii="Times New Roman" w:hAnsi="Times New Roman" w:cs="Times New Roman"/>
                <w:i/>
                <w:sz w:val="28"/>
                <w:szCs w:val="28"/>
              </w:rPr>
              <w:t>https://tourlib.net/books_tourism/ekskurs25.htm</w:t>
            </w:r>
          </w:p>
        </w:tc>
      </w:tr>
      <w:tr w:rsidR="00586AA4" w:rsidRPr="00395EBC" w:rsidTr="00BC4E60">
        <w:trPr>
          <w:trHeight w:val="144"/>
        </w:trPr>
        <w:tc>
          <w:tcPr>
            <w:tcW w:w="510" w:type="dxa"/>
          </w:tcPr>
          <w:p w:rsidR="00586AA4" w:rsidRDefault="00586AA4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88" w:type="dxa"/>
          </w:tcPr>
          <w:p w:rsidR="00586AA4" w:rsidRPr="00395EBC" w:rsidRDefault="00586AA4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4">
              <w:rPr>
                <w:rFonts w:ascii="Times New Roman" w:hAnsi="Times New Roman" w:cs="Times New Roman"/>
                <w:sz w:val="28"/>
                <w:szCs w:val="28"/>
              </w:rPr>
              <w:t>Профессиональное мастерство экскурсовода</w:t>
            </w:r>
          </w:p>
        </w:tc>
        <w:tc>
          <w:tcPr>
            <w:tcW w:w="1041" w:type="dxa"/>
          </w:tcPr>
          <w:p w:rsidR="00586AA4" w:rsidRPr="00395EBC" w:rsidRDefault="00586AA4" w:rsidP="0058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586AA4" w:rsidRPr="004932C4" w:rsidRDefault="00586AA4" w:rsidP="00586A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932C4">
              <w:rPr>
                <w:rFonts w:ascii="Times New Roman" w:hAnsi="Times New Roman" w:cs="Times New Roman"/>
                <w:i/>
                <w:sz w:val="28"/>
                <w:szCs w:val="28"/>
              </w:rPr>
              <w:t>https://tourlib.net/books_tourism/ekskurs33.htm</w:t>
            </w:r>
          </w:p>
        </w:tc>
      </w:tr>
      <w:tr w:rsidR="00231090" w:rsidRPr="00395EBC" w:rsidTr="0049793E">
        <w:trPr>
          <w:trHeight w:val="144"/>
        </w:trPr>
        <w:tc>
          <w:tcPr>
            <w:tcW w:w="9209" w:type="dxa"/>
            <w:gridSpan w:val="4"/>
          </w:tcPr>
          <w:p w:rsidR="00231090" w:rsidRPr="00231090" w:rsidRDefault="00231090" w:rsidP="00586AA4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b/>
                <w:sz w:val="28"/>
                <w:szCs w:val="28"/>
              </w:rPr>
              <w:t>Посещение экскурсий Омской крепости. Подготовка материалов для создания собственной виртуальной экскурсии.</w:t>
            </w:r>
          </w:p>
        </w:tc>
      </w:tr>
      <w:tr w:rsidR="00231090" w:rsidRPr="00395EBC" w:rsidTr="00BC4E60">
        <w:trPr>
          <w:trHeight w:val="144"/>
        </w:trPr>
        <w:tc>
          <w:tcPr>
            <w:tcW w:w="510" w:type="dxa"/>
          </w:tcPr>
          <w:p w:rsidR="00231090" w:rsidRDefault="00231090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88" w:type="dxa"/>
          </w:tcPr>
          <w:p w:rsidR="00231090" w:rsidRPr="00231090" w:rsidRDefault="00231090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sz w:val="28"/>
                <w:szCs w:val="28"/>
              </w:rPr>
              <w:t>Служилые люди Сибири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1" w:type="dxa"/>
          </w:tcPr>
          <w:p w:rsidR="00231090" w:rsidRDefault="00D67053" w:rsidP="0058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231090" w:rsidRPr="004932C4" w:rsidRDefault="00231090" w:rsidP="00586A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1090" w:rsidRPr="00395EBC" w:rsidTr="00BC4E60">
        <w:trPr>
          <w:trHeight w:val="144"/>
        </w:trPr>
        <w:tc>
          <w:tcPr>
            <w:tcW w:w="510" w:type="dxa"/>
          </w:tcPr>
          <w:p w:rsidR="00231090" w:rsidRDefault="00231090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88" w:type="dxa"/>
          </w:tcPr>
          <w:p w:rsidR="00231090" w:rsidRPr="00231090" w:rsidRDefault="00231090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sz w:val="28"/>
                <w:szCs w:val="28"/>
              </w:rPr>
              <w:t>Тайны монетного двора.</w:t>
            </w:r>
          </w:p>
        </w:tc>
        <w:tc>
          <w:tcPr>
            <w:tcW w:w="1041" w:type="dxa"/>
          </w:tcPr>
          <w:p w:rsidR="00231090" w:rsidRDefault="00D67053" w:rsidP="0058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231090" w:rsidRPr="004932C4" w:rsidRDefault="00231090" w:rsidP="00586A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231090" w:rsidRPr="00395EBC" w:rsidTr="00BC4E60">
        <w:trPr>
          <w:trHeight w:val="144"/>
        </w:trPr>
        <w:tc>
          <w:tcPr>
            <w:tcW w:w="510" w:type="dxa"/>
          </w:tcPr>
          <w:p w:rsidR="00231090" w:rsidRDefault="00231090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88" w:type="dxa"/>
          </w:tcPr>
          <w:p w:rsidR="00231090" w:rsidRPr="00231090" w:rsidRDefault="00231090" w:rsidP="00586A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sz w:val="28"/>
                <w:szCs w:val="28"/>
              </w:rPr>
              <w:t>Герои Бородинского сражения</w:t>
            </w:r>
            <w:r w:rsidR="00D67053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D67053" w:rsidRPr="00231090">
              <w:rPr>
                <w:rFonts w:ascii="Times New Roman" w:hAnsi="Times New Roman" w:cs="Times New Roman"/>
                <w:sz w:val="28"/>
                <w:szCs w:val="28"/>
              </w:rPr>
              <w:t>Экскурсия в пряничный домик.</w:t>
            </w:r>
          </w:p>
        </w:tc>
        <w:tc>
          <w:tcPr>
            <w:tcW w:w="1041" w:type="dxa"/>
          </w:tcPr>
          <w:p w:rsidR="00231090" w:rsidRDefault="00D67053" w:rsidP="00586A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231090" w:rsidRPr="004932C4" w:rsidRDefault="00231090" w:rsidP="00586AA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7053" w:rsidRPr="00395EBC" w:rsidTr="00BC4E60">
        <w:trPr>
          <w:trHeight w:val="144"/>
        </w:trPr>
        <w:tc>
          <w:tcPr>
            <w:tcW w:w="510" w:type="dxa"/>
          </w:tcPr>
          <w:p w:rsidR="00D67053" w:rsidRDefault="00D67053" w:rsidP="00D67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88" w:type="dxa"/>
          </w:tcPr>
          <w:p w:rsidR="00D67053" w:rsidRPr="00231090" w:rsidRDefault="00D67053" w:rsidP="00D67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sz w:val="28"/>
                <w:szCs w:val="28"/>
              </w:rPr>
              <w:t xml:space="preserve">Град Петров. Основание Омской крепости (иммерсивный спектакль). </w:t>
            </w:r>
          </w:p>
        </w:tc>
        <w:tc>
          <w:tcPr>
            <w:tcW w:w="1041" w:type="dxa"/>
          </w:tcPr>
          <w:p w:rsidR="00D67053" w:rsidRDefault="00D67053" w:rsidP="00D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D67053" w:rsidRPr="004932C4" w:rsidRDefault="00D67053" w:rsidP="00D670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7053" w:rsidRPr="00395EBC" w:rsidTr="00BC4E60">
        <w:trPr>
          <w:trHeight w:val="144"/>
        </w:trPr>
        <w:tc>
          <w:tcPr>
            <w:tcW w:w="510" w:type="dxa"/>
          </w:tcPr>
          <w:p w:rsidR="00D67053" w:rsidRDefault="00D67053" w:rsidP="00D67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88" w:type="dxa"/>
          </w:tcPr>
          <w:p w:rsidR="00D67053" w:rsidRPr="00231090" w:rsidRDefault="00D67053" w:rsidP="00D67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sz w:val="28"/>
                <w:szCs w:val="28"/>
              </w:rPr>
              <w:t>Взятие Сибири (исторический иммерсивный спектакль).</w:t>
            </w:r>
          </w:p>
        </w:tc>
        <w:tc>
          <w:tcPr>
            <w:tcW w:w="1041" w:type="dxa"/>
          </w:tcPr>
          <w:p w:rsidR="00D67053" w:rsidRDefault="00D67053" w:rsidP="00D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0" w:type="dxa"/>
          </w:tcPr>
          <w:p w:rsidR="00D67053" w:rsidRPr="004932C4" w:rsidRDefault="00D67053" w:rsidP="00D670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7053" w:rsidRPr="00395EBC" w:rsidTr="00BC4E60">
        <w:trPr>
          <w:trHeight w:val="144"/>
        </w:trPr>
        <w:tc>
          <w:tcPr>
            <w:tcW w:w="510" w:type="dxa"/>
          </w:tcPr>
          <w:p w:rsidR="00D67053" w:rsidRDefault="00D67053" w:rsidP="00D67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88" w:type="dxa"/>
          </w:tcPr>
          <w:p w:rsidR="00D67053" w:rsidRPr="00231090" w:rsidRDefault="00D67053" w:rsidP="00D670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Исторический спектакль-променад «Град Петров». Посещение мастер-классов «Плетение кольчуги», </w:t>
            </w:r>
            <w:r w:rsidRPr="00231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«Плетение из кожи», «Плетение украшения костюма», «Мастер-класс по ткачеству», «Стрельба из лука».</w:t>
            </w:r>
          </w:p>
        </w:tc>
        <w:tc>
          <w:tcPr>
            <w:tcW w:w="1041" w:type="dxa"/>
          </w:tcPr>
          <w:p w:rsidR="00D67053" w:rsidRDefault="00D67053" w:rsidP="00D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70" w:type="dxa"/>
          </w:tcPr>
          <w:p w:rsidR="00D67053" w:rsidRPr="004932C4" w:rsidRDefault="00D67053" w:rsidP="00D670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7053" w:rsidRPr="00395EBC" w:rsidTr="005A278F">
        <w:trPr>
          <w:trHeight w:val="144"/>
        </w:trPr>
        <w:tc>
          <w:tcPr>
            <w:tcW w:w="9209" w:type="dxa"/>
            <w:gridSpan w:val="4"/>
          </w:tcPr>
          <w:p w:rsidR="00D67053" w:rsidRPr="00231090" w:rsidRDefault="00D67053" w:rsidP="00D67053">
            <w:pPr>
              <w:pStyle w:val="a5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Работа с интерактивной доской </w:t>
            </w:r>
            <w:r w:rsidRPr="0023109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padlet</w:t>
            </w:r>
            <w:r w:rsidRPr="002310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Оформление виртуальной экскурсии по Омской крепости. </w:t>
            </w:r>
          </w:p>
        </w:tc>
      </w:tr>
      <w:tr w:rsidR="00D67053" w:rsidRPr="00395EBC" w:rsidTr="00BC4E60">
        <w:trPr>
          <w:trHeight w:val="144"/>
        </w:trPr>
        <w:tc>
          <w:tcPr>
            <w:tcW w:w="510" w:type="dxa"/>
          </w:tcPr>
          <w:p w:rsidR="00D67053" w:rsidRDefault="00423A55" w:rsidP="00D67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88" w:type="dxa"/>
          </w:tcPr>
          <w:p w:rsidR="00D67053" w:rsidRPr="00231090" w:rsidRDefault="00D67053" w:rsidP="00D670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090">
              <w:rPr>
                <w:rFonts w:ascii="Times New Roman CYR" w:eastAsia="Times New Roman CYR" w:hAnsi="Times New Roman CYR" w:cs="Times New Roman CYR"/>
                <w:bCs/>
                <w:sz w:val="28"/>
                <w:szCs w:val="28"/>
              </w:rPr>
              <w:t>Работа с интерактивной доской padlet</w:t>
            </w:r>
            <w:bookmarkStart w:id="0" w:name="_GoBack"/>
            <w:bookmarkEnd w:id="0"/>
          </w:p>
        </w:tc>
        <w:tc>
          <w:tcPr>
            <w:tcW w:w="1041" w:type="dxa"/>
          </w:tcPr>
          <w:p w:rsidR="00D67053" w:rsidRDefault="00D67053" w:rsidP="00D67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0" w:type="dxa"/>
          </w:tcPr>
          <w:p w:rsidR="00D67053" w:rsidRDefault="008E14B7" w:rsidP="00D670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hyperlink r:id="rId9" w:history="1">
              <w:r w:rsidR="00D67053" w:rsidRPr="00D94213">
                <w:rPr>
                  <w:rStyle w:val="a6"/>
                  <w:rFonts w:ascii="Times New Roman" w:hAnsi="Times New Roman" w:cs="Times New Roman"/>
                  <w:i/>
                  <w:sz w:val="28"/>
                  <w:szCs w:val="28"/>
                </w:rPr>
                <w:t>https://www.eduneo.ru/6470-2/</w:t>
              </w:r>
            </w:hyperlink>
          </w:p>
          <w:p w:rsidR="00D67053" w:rsidRPr="004932C4" w:rsidRDefault="00D67053" w:rsidP="00D6705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31090">
              <w:rPr>
                <w:rFonts w:ascii="Times New Roman" w:hAnsi="Times New Roman" w:cs="Times New Roman"/>
                <w:i/>
                <w:sz w:val="28"/>
                <w:szCs w:val="28"/>
              </w:rPr>
              <w:t>https://teacher.yandex.ru/posts/doska-padlet-dlya-prepodavatelya-stsenarii-ispolzovaniya</w:t>
            </w:r>
          </w:p>
        </w:tc>
      </w:tr>
    </w:tbl>
    <w:p w:rsidR="008E7B45" w:rsidRPr="00395EBC" w:rsidRDefault="008E7B45" w:rsidP="00395E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99D" w:rsidRPr="004932C4" w:rsidRDefault="008E7B45" w:rsidP="00C14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</w:t>
      </w:r>
      <w:r w:rsidR="00003475" w:rsidRPr="0049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ОДИЧЕСКОЕ ОБЕСПЕЧЕНИЕ ПРОГРАММЫ</w:t>
      </w:r>
    </w:p>
    <w:p w:rsidR="009A2D3C" w:rsidRPr="004932C4" w:rsidRDefault="00003475" w:rsidP="009A2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литература</w:t>
      </w:r>
    </w:p>
    <w:p w:rsidR="009A2D3C" w:rsidRPr="004932C4" w:rsidRDefault="009A2D3C" w:rsidP="00003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«Омск – 300 лет: историко – культурологический, литературно- художественный альманах «Тобольск и вся Сибирь», кн. № 27/ гл. ред.           Ю.П. Перминов; оформление Г.И. Метченко - Тобольск: Издательский отдел ТРОБФ «Возрождение Тобольска», 2016. - 896 с.</w:t>
      </w:r>
    </w:p>
    <w:p w:rsidR="009A2D3C" w:rsidRPr="004932C4" w:rsidRDefault="009A2D3C" w:rsidP="00003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История Омского Прииртышья с древнейших времен и до конца  XIX века: хрестоматия в 3 ч. / сост. Л. В. Арбузова, С. Н. Голикова: Институт развития образования Омской области. Омск, 2007.</w:t>
      </w:r>
    </w:p>
    <w:p w:rsidR="009A2D3C" w:rsidRPr="004932C4" w:rsidRDefault="009A2D3C" w:rsidP="00003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История Омского Прииртышья: православная культура Омского Прииртышья: хрестоматия в 3 ч. / сост. Т. А. Сабурова [и др.]; Институт развития образования Омской области. Омск, 2007.</w:t>
      </w:r>
    </w:p>
    <w:p w:rsidR="009A2D3C" w:rsidRPr="004932C4" w:rsidRDefault="009A2D3C" w:rsidP="00003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Кочедамов В.И. Омск. Как рос и строился город. – Омск: Издательский дом «Наука», 2014. – 252 с.</w:t>
      </w:r>
    </w:p>
    <w:p w:rsidR="009A2D3C" w:rsidRPr="004932C4" w:rsidRDefault="009A2D3C" w:rsidP="00003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Культура Омского Прииртышья: театр, музыка, изобразительное искусство: хрестоматия / авт.-сост. И. Н. Макарова [и др.]; Институт развития образования Омской области. Омск, 2007.</w:t>
      </w:r>
    </w:p>
    <w:p w:rsidR="009A2D3C" w:rsidRPr="004932C4" w:rsidRDefault="009A2D3C" w:rsidP="00003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Очерки истории города Омска / под ред. А. П. Толочко. Омск, 2005.: Омск. XX век</w:t>
      </w:r>
    </w:p>
    <w:p w:rsidR="009A2D3C" w:rsidRPr="004932C4" w:rsidRDefault="009A2D3C" w:rsidP="00003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Социальная и политическая жизнь Омского Прииртышья. Проблемы региональной и национальной безопасности: монография / Л. В. Азарова [и др.]. Омск, 2006.</w:t>
      </w:r>
    </w:p>
    <w:p w:rsidR="009A2D3C" w:rsidRPr="004932C4" w:rsidRDefault="009A2D3C" w:rsidP="00003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Экономика Омского Прииртышья: хрестоматия / авт. вступ. ст. и сост. С.В. Солдатова, М.В. Желновач; Институт развития образования Омской области. Омск, 2007.</w:t>
      </w:r>
    </w:p>
    <w:p w:rsidR="009A2D3C" w:rsidRPr="004932C4" w:rsidRDefault="009A2D3C" w:rsidP="000034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Энциклопедия Омской области: в 2 т. / под общ. ред. В. Н. Русакова. – Омск: Омское книжное изд−во, 2010. – 592 с.</w:t>
      </w:r>
    </w:p>
    <w:p w:rsidR="009A2D3C" w:rsidRPr="004932C4" w:rsidRDefault="009A2D3C" w:rsidP="009A2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Дополнительная литература</w:t>
      </w:r>
    </w:p>
    <w:p w:rsidR="009A2D3C" w:rsidRPr="004932C4" w:rsidRDefault="009A2D3C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1000 знаменательных событий из истории Омска. 1716–1996 / сост. и науч. ред. П. П. Вибе. Омск, 1996.</w:t>
      </w:r>
    </w:p>
    <w:p w:rsidR="009A2D3C" w:rsidRPr="004932C4" w:rsidRDefault="009A2D3C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Андр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еев С.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Сибирское казачье войско: возникновение, становление, развитие (1808–1917 гг.). Омск, 2006.</w:t>
      </w:r>
    </w:p>
    <w:p w:rsidR="009A2D3C" w:rsidRPr="004932C4" w:rsidRDefault="009A2D3C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Е.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Интересные факты из жизн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города Омска и Омской области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1716-2007 гг. / Е. П. А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рхипова, О. П. Архипова. – Омск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ЛЕО, 2008. – 920 с.</w:t>
      </w:r>
    </w:p>
    <w:p w:rsidR="009A2D3C" w:rsidRPr="004932C4" w:rsidRDefault="009A2D3C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Время выбрало нас / редкол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Д.С. Перминов [и др.] // Омск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Издательство ИП Макш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еевой Е.А. - 2019. – 360 с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D3C" w:rsidRPr="004932C4" w:rsidRDefault="009A2D3C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Глебов Ю.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Власть города Омска: история и современность / 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 Я. Глебов и др. Омск, 2006.</w:t>
      </w:r>
    </w:p>
    <w:p w:rsidR="009A2D3C" w:rsidRPr="004932C4" w:rsidRDefault="009A2D3C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Дом детства моего: историко-архивный сборник / гл. ред. - сост. И.Б. Гладкова; Региональная общественная организация ветеранов (пенсионеров) культуры, искусства, художественного 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Омской области. - 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Омск: «Золотой 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тираж». - 2020. – 211 с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D3C" w:rsidRPr="004932C4" w:rsidRDefault="009A2D3C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Журавлев М. П. Путеводитель по Омску [Текст] / М.П. Журавлев. – Омск: Наследие. Д</w:t>
      </w:r>
      <w:r w:rsidR="00215951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иалог-Сибирь, 2001. - 231 с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D3C" w:rsidRPr="004932C4" w:rsidRDefault="00215951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Омская. История области глазами современников. Омск,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2006</w:t>
      </w:r>
    </w:p>
    <w:p w:rsidR="009A2D3C" w:rsidRPr="004932C4" w:rsidRDefault="00215951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Зензин 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Юбилей. Славное двухсотлетие Омской области (основана 26.01.1822 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– 2022) / В.В. Зензин // Омск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ООО «Полиграфический центр «Тат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ьяна». - 2021. – 240 с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D3C" w:rsidRPr="004932C4" w:rsidRDefault="00215951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Иртыш течет на север / ведущий р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едактор Н.А. Волынчик // Москва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Политическая э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нциклопедия. – 2018. – 168. с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D3C" w:rsidRPr="004932C4" w:rsidRDefault="00215951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Конников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Б.А. Археологический комплекс «Омская стоянка»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поисках тысячелетий (научно-популярные очерки). Научный редактор кан. ист. наук Г.Г.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Гурьянов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- Омск, 2014</w:t>
      </w:r>
      <w:r w:rsidR="00C1499D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2D3C" w:rsidRPr="004932C4" w:rsidRDefault="00215951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Маранин 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Тайны Оби и легенды Иртыша. Мифы, легенды и байки с берегов больших и малых рек Западной Сибири / И. Маранин, А. Тихонов. – Н. : Свиньин 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сыновья,  2021. – 274 с.</w:t>
      </w:r>
    </w:p>
    <w:p w:rsidR="009A2D3C" w:rsidRPr="004932C4" w:rsidRDefault="00215951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Омск … волею Петра Великого: [архитектур. образы трех столетий] / фотохудож. В. Кудринский; авт. текста И.Девятьярова</w:t>
      </w: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Омск: Арена, 2004. 327 с.</w:t>
      </w:r>
    </w:p>
    <w:p w:rsidR="009A2D3C" w:rsidRPr="004932C4" w:rsidRDefault="00215951" w:rsidP="009A2D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Улицы города Омска: справочник / сост. Г.Ю. Гурьев,                      Л.</w:t>
      </w:r>
      <w:r w:rsidR="009A2D3C" w:rsidRPr="00493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Огородникова. 2-е изд., испр. и доп. Омск, 2008.</w:t>
      </w:r>
    </w:p>
    <w:p w:rsidR="00C1499D" w:rsidRPr="004932C4" w:rsidRDefault="00C1499D" w:rsidP="0021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обучающие материалы</w:t>
      </w:r>
    </w:p>
    <w:p w:rsidR="00EE2B9D" w:rsidRPr="004932C4" w:rsidRDefault="00215951" w:rsidP="002159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</w:t>
      </w:r>
      <w:r w:rsidR="00EE2B9D" w:rsidRPr="00493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ресурсы</w:t>
      </w:r>
    </w:p>
    <w:p w:rsidR="00215951" w:rsidRPr="004932C4" w:rsidRDefault="00215951" w:rsidP="002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Мультимедийные презентации «Омская крепость: путешествие в</w:t>
      </w: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прошлое»</w:t>
      </w: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906EF4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«Жизнь в Омском Прииртышье»</w:t>
      </w: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906EF4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«Всё самое интересное об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Омске» [Электронный ресурс].</w:t>
      </w:r>
    </w:p>
    <w:p w:rsidR="00215951" w:rsidRPr="004932C4" w:rsidRDefault="00215951" w:rsidP="002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Фильмы «История Омского Прииртышья»/</w:t>
      </w:r>
      <w:r w:rsidR="00906EF4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«Омское Прииртышье»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906EF4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«Легенды Омского Пр</w:t>
      </w: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ииртышья» [Электронный ресурс].</w:t>
      </w:r>
    </w:p>
    <w:p w:rsidR="00EE2B9D" w:rsidRPr="004932C4" w:rsidRDefault="00215951" w:rsidP="002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Энциклопедия города Омска [Электронный ресурс] // Омск.рф: офиц.</w:t>
      </w:r>
    </w:p>
    <w:p w:rsidR="00215951" w:rsidRPr="004932C4" w:rsidRDefault="00EE2B9D" w:rsidP="002159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портал Адм. г. Омска / Адм. г. О</w:t>
      </w:r>
      <w:r w:rsidR="00215951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мска. - Омск, 2010-2014. - URL: </w:t>
      </w:r>
      <w:hyperlink r:id="rId10" w:history="1">
        <w:r w:rsidR="00E42447" w:rsidRPr="004932C4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http://admomsk.ru/web/guest/city/history/encyclopedia</w:t>
        </w:r>
      </w:hyperlink>
    </w:p>
    <w:p w:rsidR="002C030D" w:rsidRDefault="00215951" w:rsidP="002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906EF4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Владимир Зензин</w:t>
      </w:r>
      <w:r w:rsidR="00D5342B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906EF4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Омское Прииртышье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О</w:t>
      </w:r>
      <w:r w:rsidR="00906EF4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мск-</w:t>
      </w:r>
      <w:r w:rsidR="00EE2B9D" w:rsidRPr="004932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2016 год</w:t>
      </w:r>
      <w:r w:rsidR="00EE2B9D" w:rsidRPr="004932C4">
        <w:t xml:space="preserve"> </w:t>
      </w:r>
      <w:hyperlink r:id="rId11" w:history="1">
        <w:r w:rsidR="00E42447" w:rsidRPr="004932C4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https://zenzin.me/wp-content//uploads/2016/06/omskoe_priirtishie.pdf</w:t>
        </w:r>
      </w:hyperlink>
    </w:p>
    <w:p w:rsidR="00E42447" w:rsidRPr="00EE2B9D" w:rsidRDefault="00E42447" w:rsidP="002159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F1240" w:rsidRPr="00395EBC" w:rsidRDefault="00EF1240" w:rsidP="00395EB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F1240" w:rsidRPr="00395EBC" w:rsidSect="0049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B7" w:rsidRDefault="008E14B7" w:rsidP="00ED22A1">
      <w:pPr>
        <w:spacing w:after="0" w:line="240" w:lineRule="auto"/>
      </w:pPr>
      <w:r>
        <w:separator/>
      </w:r>
    </w:p>
  </w:endnote>
  <w:endnote w:type="continuationSeparator" w:id="0">
    <w:p w:rsidR="008E14B7" w:rsidRDefault="008E14B7" w:rsidP="00ED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B7" w:rsidRDefault="008E14B7" w:rsidP="00ED22A1">
      <w:pPr>
        <w:spacing w:after="0" w:line="240" w:lineRule="auto"/>
      </w:pPr>
      <w:r>
        <w:separator/>
      </w:r>
    </w:p>
  </w:footnote>
  <w:footnote w:type="continuationSeparator" w:id="0">
    <w:p w:rsidR="008E14B7" w:rsidRDefault="008E14B7" w:rsidP="00ED22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29B"/>
    <w:multiLevelType w:val="hybridMultilevel"/>
    <w:tmpl w:val="9F506F44"/>
    <w:lvl w:ilvl="0" w:tplc="FFAC1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C11"/>
    <w:multiLevelType w:val="hybridMultilevel"/>
    <w:tmpl w:val="D04C6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213A70"/>
    <w:multiLevelType w:val="hybridMultilevel"/>
    <w:tmpl w:val="723CC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305F99"/>
    <w:multiLevelType w:val="hybridMultilevel"/>
    <w:tmpl w:val="83281FC6"/>
    <w:lvl w:ilvl="0" w:tplc="C7C08E0A">
      <w:start w:val="2"/>
      <w:numFmt w:val="bullet"/>
      <w:lvlText w:val=""/>
      <w:lvlJc w:val="left"/>
      <w:pPr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F0FE4"/>
    <w:multiLevelType w:val="hybridMultilevel"/>
    <w:tmpl w:val="92BCA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E773A"/>
    <w:multiLevelType w:val="hybridMultilevel"/>
    <w:tmpl w:val="7F8ED84A"/>
    <w:lvl w:ilvl="0" w:tplc="0A1AEF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169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1072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921F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FA0F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CC3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2CB1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CE8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1AFD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8E56F04"/>
    <w:multiLevelType w:val="hybridMultilevel"/>
    <w:tmpl w:val="8F4CB910"/>
    <w:lvl w:ilvl="0" w:tplc="2ACA1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1C11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8037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70827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2E14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C68E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DA76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927BD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C803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AC97F41"/>
    <w:multiLevelType w:val="hybridMultilevel"/>
    <w:tmpl w:val="4B7AED9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C1B22D6"/>
    <w:multiLevelType w:val="hybridMultilevel"/>
    <w:tmpl w:val="FE800432"/>
    <w:lvl w:ilvl="0" w:tplc="301E6D5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F2634"/>
    <w:multiLevelType w:val="hybridMultilevel"/>
    <w:tmpl w:val="F90279B8"/>
    <w:lvl w:ilvl="0" w:tplc="00CE25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E5344"/>
    <w:multiLevelType w:val="hybridMultilevel"/>
    <w:tmpl w:val="9F70F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D528AE"/>
    <w:multiLevelType w:val="hybridMultilevel"/>
    <w:tmpl w:val="FDEAC1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041F48"/>
    <w:multiLevelType w:val="hybridMultilevel"/>
    <w:tmpl w:val="9F506F44"/>
    <w:lvl w:ilvl="0" w:tplc="FFAC1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67F1F"/>
    <w:multiLevelType w:val="hybridMultilevel"/>
    <w:tmpl w:val="FDEAC1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A459B"/>
    <w:multiLevelType w:val="hybridMultilevel"/>
    <w:tmpl w:val="FDEAC13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587C04"/>
    <w:multiLevelType w:val="hybridMultilevel"/>
    <w:tmpl w:val="F77CF10A"/>
    <w:lvl w:ilvl="0" w:tplc="C82E26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BC93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F641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0E83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E90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CC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481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0AAE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F666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70F3FA2"/>
    <w:multiLevelType w:val="hybridMultilevel"/>
    <w:tmpl w:val="252425DA"/>
    <w:lvl w:ilvl="0" w:tplc="B5B8E0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0"/>
  </w:num>
  <w:num w:numId="5">
    <w:abstractNumId w:val="2"/>
  </w:num>
  <w:num w:numId="6">
    <w:abstractNumId w:val="16"/>
  </w:num>
  <w:num w:numId="7">
    <w:abstractNumId w:val="3"/>
  </w:num>
  <w:num w:numId="8">
    <w:abstractNumId w:val="4"/>
  </w:num>
  <w:num w:numId="9">
    <w:abstractNumId w:val="0"/>
  </w:num>
  <w:num w:numId="10">
    <w:abstractNumId w:val="14"/>
  </w:num>
  <w:num w:numId="11">
    <w:abstractNumId w:val="5"/>
  </w:num>
  <w:num w:numId="12">
    <w:abstractNumId w:val="15"/>
  </w:num>
  <w:num w:numId="13">
    <w:abstractNumId w:val="6"/>
  </w:num>
  <w:num w:numId="14">
    <w:abstractNumId w:val="8"/>
  </w:num>
  <w:num w:numId="15">
    <w:abstractNumId w:val="13"/>
  </w:num>
  <w:num w:numId="16">
    <w:abstractNumId w:val="11"/>
  </w:num>
  <w:num w:numId="17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1E"/>
    <w:rsid w:val="000013B3"/>
    <w:rsid w:val="00003475"/>
    <w:rsid w:val="0000381A"/>
    <w:rsid w:val="00014C95"/>
    <w:rsid w:val="00023A2B"/>
    <w:rsid w:val="00024D1B"/>
    <w:rsid w:val="00024F8C"/>
    <w:rsid w:val="00025A1A"/>
    <w:rsid w:val="000418C3"/>
    <w:rsid w:val="000528BD"/>
    <w:rsid w:val="00052EB6"/>
    <w:rsid w:val="00063D94"/>
    <w:rsid w:val="0008218B"/>
    <w:rsid w:val="000850BF"/>
    <w:rsid w:val="000905C2"/>
    <w:rsid w:val="000B2C00"/>
    <w:rsid w:val="000B3DD8"/>
    <w:rsid w:val="000B5642"/>
    <w:rsid w:val="000C1231"/>
    <w:rsid w:val="000C3251"/>
    <w:rsid w:val="000C3517"/>
    <w:rsid w:val="000E0972"/>
    <w:rsid w:val="000E4A2E"/>
    <w:rsid w:val="000F26FA"/>
    <w:rsid w:val="0010250A"/>
    <w:rsid w:val="001116B4"/>
    <w:rsid w:val="00112948"/>
    <w:rsid w:val="001377E9"/>
    <w:rsid w:val="00141D48"/>
    <w:rsid w:val="00160BF4"/>
    <w:rsid w:val="00165151"/>
    <w:rsid w:val="00176BA3"/>
    <w:rsid w:val="0019051E"/>
    <w:rsid w:val="00191DCF"/>
    <w:rsid w:val="001A14D9"/>
    <w:rsid w:val="001A3DEA"/>
    <w:rsid w:val="001B4BC3"/>
    <w:rsid w:val="001C3639"/>
    <w:rsid w:val="001C6670"/>
    <w:rsid w:val="001D77AF"/>
    <w:rsid w:val="001F2F30"/>
    <w:rsid w:val="00205B75"/>
    <w:rsid w:val="002103EF"/>
    <w:rsid w:val="00215951"/>
    <w:rsid w:val="0022061A"/>
    <w:rsid w:val="00231090"/>
    <w:rsid w:val="002347E0"/>
    <w:rsid w:val="002447A1"/>
    <w:rsid w:val="0024492A"/>
    <w:rsid w:val="00250B20"/>
    <w:rsid w:val="002572E9"/>
    <w:rsid w:val="00260A7E"/>
    <w:rsid w:val="00260AA6"/>
    <w:rsid w:val="00281A00"/>
    <w:rsid w:val="002834B8"/>
    <w:rsid w:val="00284023"/>
    <w:rsid w:val="002867C3"/>
    <w:rsid w:val="002B5208"/>
    <w:rsid w:val="002B78E8"/>
    <w:rsid w:val="002C030D"/>
    <w:rsid w:val="002D1689"/>
    <w:rsid w:val="002D20D2"/>
    <w:rsid w:val="002D2A62"/>
    <w:rsid w:val="002E7254"/>
    <w:rsid w:val="002F296F"/>
    <w:rsid w:val="00306A9A"/>
    <w:rsid w:val="00316115"/>
    <w:rsid w:val="00316A59"/>
    <w:rsid w:val="00325B3C"/>
    <w:rsid w:val="00327044"/>
    <w:rsid w:val="00332DD9"/>
    <w:rsid w:val="00344F0E"/>
    <w:rsid w:val="00347DFE"/>
    <w:rsid w:val="00360AC3"/>
    <w:rsid w:val="00364DE4"/>
    <w:rsid w:val="0037031E"/>
    <w:rsid w:val="00370DFF"/>
    <w:rsid w:val="00372804"/>
    <w:rsid w:val="00376049"/>
    <w:rsid w:val="00385E10"/>
    <w:rsid w:val="003910C1"/>
    <w:rsid w:val="00393A05"/>
    <w:rsid w:val="00395EBC"/>
    <w:rsid w:val="003A23C4"/>
    <w:rsid w:val="003A30F2"/>
    <w:rsid w:val="003B41B5"/>
    <w:rsid w:val="003C0AF4"/>
    <w:rsid w:val="003C3EEB"/>
    <w:rsid w:val="003C61B3"/>
    <w:rsid w:val="003C6F04"/>
    <w:rsid w:val="003D5DE3"/>
    <w:rsid w:val="003E1C23"/>
    <w:rsid w:val="003E2A2F"/>
    <w:rsid w:val="003E630C"/>
    <w:rsid w:val="003F5FA8"/>
    <w:rsid w:val="00402714"/>
    <w:rsid w:val="00403852"/>
    <w:rsid w:val="00404CD9"/>
    <w:rsid w:val="0040796A"/>
    <w:rsid w:val="00421AA1"/>
    <w:rsid w:val="00423A55"/>
    <w:rsid w:val="00424736"/>
    <w:rsid w:val="00434F8A"/>
    <w:rsid w:val="00437AA5"/>
    <w:rsid w:val="004424E8"/>
    <w:rsid w:val="00443679"/>
    <w:rsid w:val="00462A40"/>
    <w:rsid w:val="0047151B"/>
    <w:rsid w:val="00471752"/>
    <w:rsid w:val="00474AEC"/>
    <w:rsid w:val="0048312B"/>
    <w:rsid w:val="0048566B"/>
    <w:rsid w:val="00486D48"/>
    <w:rsid w:val="0048733A"/>
    <w:rsid w:val="004914FB"/>
    <w:rsid w:val="004932C4"/>
    <w:rsid w:val="004A4BC7"/>
    <w:rsid w:val="004A5A7D"/>
    <w:rsid w:val="004C5E60"/>
    <w:rsid w:val="004D47A7"/>
    <w:rsid w:val="004E30E5"/>
    <w:rsid w:val="004E6DAB"/>
    <w:rsid w:val="004F7827"/>
    <w:rsid w:val="00505E5D"/>
    <w:rsid w:val="00535B24"/>
    <w:rsid w:val="00542F04"/>
    <w:rsid w:val="005520C2"/>
    <w:rsid w:val="00553C7E"/>
    <w:rsid w:val="0055783D"/>
    <w:rsid w:val="005649DA"/>
    <w:rsid w:val="00571F29"/>
    <w:rsid w:val="00574246"/>
    <w:rsid w:val="00581889"/>
    <w:rsid w:val="00581DDB"/>
    <w:rsid w:val="005833C8"/>
    <w:rsid w:val="00586AA4"/>
    <w:rsid w:val="00587208"/>
    <w:rsid w:val="00590F21"/>
    <w:rsid w:val="0059437C"/>
    <w:rsid w:val="00597416"/>
    <w:rsid w:val="005A2600"/>
    <w:rsid w:val="005A5906"/>
    <w:rsid w:val="005B0ADF"/>
    <w:rsid w:val="005B0DF5"/>
    <w:rsid w:val="005B64C9"/>
    <w:rsid w:val="005B751C"/>
    <w:rsid w:val="005C5AC1"/>
    <w:rsid w:val="005C75AF"/>
    <w:rsid w:val="005D4BD3"/>
    <w:rsid w:val="005D662A"/>
    <w:rsid w:val="005E40C2"/>
    <w:rsid w:val="005E60A2"/>
    <w:rsid w:val="005E71BB"/>
    <w:rsid w:val="005F0F61"/>
    <w:rsid w:val="005F5929"/>
    <w:rsid w:val="00602FD8"/>
    <w:rsid w:val="00607514"/>
    <w:rsid w:val="00620942"/>
    <w:rsid w:val="0062518E"/>
    <w:rsid w:val="00633D41"/>
    <w:rsid w:val="00656601"/>
    <w:rsid w:val="00660338"/>
    <w:rsid w:val="006675A7"/>
    <w:rsid w:val="00667E3C"/>
    <w:rsid w:val="00672533"/>
    <w:rsid w:val="006728A2"/>
    <w:rsid w:val="00672AAB"/>
    <w:rsid w:val="00673EAC"/>
    <w:rsid w:val="00675FDC"/>
    <w:rsid w:val="006972BF"/>
    <w:rsid w:val="006A06B3"/>
    <w:rsid w:val="006A1400"/>
    <w:rsid w:val="006D2B0F"/>
    <w:rsid w:val="006D7984"/>
    <w:rsid w:val="006F5516"/>
    <w:rsid w:val="006F5B9D"/>
    <w:rsid w:val="00702A04"/>
    <w:rsid w:val="007057E4"/>
    <w:rsid w:val="00714915"/>
    <w:rsid w:val="00715D0A"/>
    <w:rsid w:val="0071633B"/>
    <w:rsid w:val="00750902"/>
    <w:rsid w:val="007523CA"/>
    <w:rsid w:val="007618EA"/>
    <w:rsid w:val="00766010"/>
    <w:rsid w:val="00766483"/>
    <w:rsid w:val="00770430"/>
    <w:rsid w:val="00787945"/>
    <w:rsid w:val="00787968"/>
    <w:rsid w:val="007926B0"/>
    <w:rsid w:val="0079314C"/>
    <w:rsid w:val="007B2E3C"/>
    <w:rsid w:val="007C0E2A"/>
    <w:rsid w:val="007C132E"/>
    <w:rsid w:val="007D042B"/>
    <w:rsid w:val="007D2B45"/>
    <w:rsid w:val="007E1F70"/>
    <w:rsid w:val="007E2A5E"/>
    <w:rsid w:val="007E666C"/>
    <w:rsid w:val="00802E09"/>
    <w:rsid w:val="00806A11"/>
    <w:rsid w:val="00810915"/>
    <w:rsid w:val="008123F4"/>
    <w:rsid w:val="00820505"/>
    <w:rsid w:val="00836EEC"/>
    <w:rsid w:val="00841716"/>
    <w:rsid w:val="00844FAD"/>
    <w:rsid w:val="00846A3F"/>
    <w:rsid w:val="00867D49"/>
    <w:rsid w:val="008703DD"/>
    <w:rsid w:val="00870606"/>
    <w:rsid w:val="008735B3"/>
    <w:rsid w:val="00874E1C"/>
    <w:rsid w:val="008758A7"/>
    <w:rsid w:val="0087731B"/>
    <w:rsid w:val="0088172E"/>
    <w:rsid w:val="00882715"/>
    <w:rsid w:val="00891130"/>
    <w:rsid w:val="008B5576"/>
    <w:rsid w:val="008B6E23"/>
    <w:rsid w:val="008C4166"/>
    <w:rsid w:val="008C6E78"/>
    <w:rsid w:val="008D0515"/>
    <w:rsid w:val="008D0991"/>
    <w:rsid w:val="008D2727"/>
    <w:rsid w:val="008D6A86"/>
    <w:rsid w:val="008E14B7"/>
    <w:rsid w:val="008E7B45"/>
    <w:rsid w:val="008F2407"/>
    <w:rsid w:val="008F2503"/>
    <w:rsid w:val="009016CF"/>
    <w:rsid w:val="00904549"/>
    <w:rsid w:val="00906EF4"/>
    <w:rsid w:val="009101F4"/>
    <w:rsid w:val="00917CFE"/>
    <w:rsid w:val="009205E8"/>
    <w:rsid w:val="00920C3A"/>
    <w:rsid w:val="00922F6E"/>
    <w:rsid w:val="00930B91"/>
    <w:rsid w:val="00933210"/>
    <w:rsid w:val="0094099C"/>
    <w:rsid w:val="00942930"/>
    <w:rsid w:val="00944176"/>
    <w:rsid w:val="00944AA2"/>
    <w:rsid w:val="009474FA"/>
    <w:rsid w:val="00964DBE"/>
    <w:rsid w:val="00970E80"/>
    <w:rsid w:val="00992DD9"/>
    <w:rsid w:val="00994E8B"/>
    <w:rsid w:val="009A1B33"/>
    <w:rsid w:val="009A2118"/>
    <w:rsid w:val="009A2D3C"/>
    <w:rsid w:val="009A58B4"/>
    <w:rsid w:val="009A7219"/>
    <w:rsid w:val="009A725F"/>
    <w:rsid w:val="009B14AF"/>
    <w:rsid w:val="009B6BD5"/>
    <w:rsid w:val="009C574A"/>
    <w:rsid w:val="009D49A2"/>
    <w:rsid w:val="009D4D14"/>
    <w:rsid w:val="009D63A3"/>
    <w:rsid w:val="009E462F"/>
    <w:rsid w:val="009E572D"/>
    <w:rsid w:val="00A1211D"/>
    <w:rsid w:val="00A163F9"/>
    <w:rsid w:val="00A21500"/>
    <w:rsid w:val="00A337A2"/>
    <w:rsid w:val="00A46950"/>
    <w:rsid w:val="00A503C4"/>
    <w:rsid w:val="00A56127"/>
    <w:rsid w:val="00A57633"/>
    <w:rsid w:val="00A63269"/>
    <w:rsid w:val="00A72A08"/>
    <w:rsid w:val="00A96AD7"/>
    <w:rsid w:val="00AA6226"/>
    <w:rsid w:val="00AA629D"/>
    <w:rsid w:val="00AA660E"/>
    <w:rsid w:val="00AB6940"/>
    <w:rsid w:val="00AC25E5"/>
    <w:rsid w:val="00AC56C7"/>
    <w:rsid w:val="00AD27DD"/>
    <w:rsid w:val="00AE4F9D"/>
    <w:rsid w:val="00AF2C56"/>
    <w:rsid w:val="00AF4F33"/>
    <w:rsid w:val="00B00203"/>
    <w:rsid w:val="00B14846"/>
    <w:rsid w:val="00B16FAB"/>
    <w:rsid w:val="00B21DC5"/>
    <w:rsid w:val="00B22045"/>
    <w:rsid w:val="00B31E27"/>
    <w:rsid w:val="00B47004"/>
    <w:rsid w:val="00B50621"/>
    <w:rsid w:val="00B531C7"/>
    <w:rsid w:val="00B62048"/>
    <w:rsid w:val="00B6313C"/>
    <w:rsid w:val="00B6551D"/>
    <w:rsid w:val="00B70555"/>
    <w:rsid w:val="00B83460"/>
    <w:rsid w:val="00B85396"/>
    <w:rsid w:val="00B860FC"/>
    <w:rsid w:val="00B91D37"/>
    <w:rsid w:val="00B942F1"/>
    <w:rsid w:val="00BA0A71"/>
    <w:rsid w:val="00BC087D"/>
    <w:rsid w:val="00BC4E60"/>
    <w:rsid w:val="00BE074F"/>
    <w:rsid w:val="00BE1B46"/>
    <w:rsid w:val="00C11B54"/>
    <w:rsid w:val="00C1499D"/>
    <w:rsid w:val="00C247FD"/>
    <w:rsid w:val="00C25CCF"/>
    <w:rsid w:val="00C3037C"/>
    <w:rsid w:val="00C35AF6"/>
    <w:rsid w:val="00C5012C"/>
    <w:rsid w:val="00C515F4"/>
    <w:rsid w:val="00C53B1E"/>
    <w:rsid w:val="00C605A2"/>
    <w:rsid w:val="00C8231E"/>
    <w:rsid w:val="00C93910"/>
    <w:rsid w:val="00CA5046"/>
    <w:rsid w:val="00CA73FF"/>
    <w:rsid w:val="00CB2EE3"/>
    <w:rsid w:val="00CC1039"/>
    <w:rsid w:val="00CD5D18"/>
    <w:rsid w:val="00CE0D94"/>
    <w:rsid w:val="00CE276A"/>
    <w:rsid w:val="00CE7AFD"/>
    <w:rsid w:val="00D003D0"/>
    <w:rsid w:val="00D02D3E"/>
    <w:rsid w:val="00D03182"/>
    <w:rsid w:val="00D06277"/>
    <w:rsid w:val="00D37207"/>
    <w:rsid w:val="00D37365"/>
    <w:rsid w:val="00D374B9"/>
    <w:rsid w:val="00D47FA6"/>
    <w:rsid w:val="00D5342B"/>
    <w:rsid w:val="00D5562A"/>
    <w:rsid w:val="00D55924"/>
    <w:rsid w:val="00D60EBE"/>
    <w:rsid w:val="00D62EC7"/>
    <w:rsid w:val="00D6537A"/>
    <w:rsid w:val="00D665F0"/>
    <w:rsid w:val="00D67053"/>
    <w:rsid w:val="00D71C10"/>
    <w:rsid w:val="00D75086"/>
    <w:rsid w:val="00D863A4"/>
    <w:rsid w:val="00D94811"/>
    <w:rsid w:val="00D961D0"/>
    <w:rsid w:val="00D9764C"/>
    <w:rsid w:val="00DB0473"/>
    <w:rsid w:val="00DB4B1F"/>
    <w:rsid w:val="00DB4F53"/>
    <w:rsid w:val="00DD4CC9"/>
    <w:rsid w:val="00DD4CDA"/>
    <w:rsid w:val="00DD5342"/>
    <w:rsid w:val="00DE0824"/>
    <w:rsid w:val="00DE61F2"/>
    <w:rsid w:val="00DE7945"/>
    <w:rsid w:val="00DF3437"/>
    <w:rsid w:val="00DF47E5"/>
    <w:rsid w:val="00DF6A60"/>
    <w:rsid w:val="00E071F1"/>
    <w:rsid w:val="00E1728B"/>
    <w:rsid w:val="00E175FF"/>
    <w:rsid w:val="00E201AE"/>
    <w:rsid w:val="00E21302"/>
    <w:rsid w:val="00E21EFF"/>
    <w:rsid w:val="00E22853"/>
    <w:rsid w:val="00E22E3A"/>
    <w:rsid w:val="00E27255"/>
    <w:rsid w:val="00E2775A"/>
    <w:rsid w:val="00E35458"/>
    <w:rsid w:val="00E42447"/>
    <w:rsid w:val="00E4416D"/>
    <w:rsid w:val="00E5312B"/>
    <w:rsid w:val="00E54D29"/>
    <w:rsid w:val="00E61933"/>
    <w:rsid w:val="00E638A8"/>
    <w:rsid w:val="00E72AAB"/>
    <w:rsid w:val="00E761DA"/>
    <w:rsid w:val="00E7779E"/>
    <w:rsid w:val="00E8097F"/>
    <w:rsid w:val="00E813A6"/>
    <w:rsid w:val="00E933BF"/>
    <w:rsid w:val="00EC1A4E"/>
    <w:rsid w:val="00EC3430"/>
    <w:rsid w:val="00ED036B"/>
    <w:rsid w:val="00ED22A1"/>
    <w:rsid w:val="00EE2B9D"/>
    <w:rsid w:val="00EF1240"/>
    <w:rsid w:val="00EF6D3F"/>
    <w:rsid w:val="00F100C2"/>
    <w:rsid w:val="00F13644"/>
    <w:rsid w:val="00F152E0"/>
    <w:rsid w:val="00F1538F"/>
    <w:rsid w:val="00F17DCB"/>
    <w:rsid w:val="00F26DC0"/>
    <w:rsid w:val="00F33D34"/>
    <w:rsid w:val="00F40127"/>
    <w:rsid w:val="00F41760"/>
    <w:rsid w:val="00F421D0"/>
    <w:rsid w:val="00F545AA"/>
    <w:rsid w:val="00F57D88"/>
    <w:rsid w:val="00F75C5B"/>
    <w:rsid w:val="00F82BC8"/>
    <w:rsid w:val="00F8702C"/>
    <w:rsid w:val="00F87D7C"/>
    <w:rsid w:val="00F912B7"/>
    <w:rsid w:val="00F9140E"/>
    <w:rsid w:val="00F91E01"/>
    <w:rsid w:val="00F933C5"/>
    <w:rsid w:val="00F969E3"/>
    <w:rsid w:val="00FA2C80"/>
    <w:rsid w:val="00FA7D03"/>
    <w:rsid w:val="00FB3C95"/>
    <w:rsid w:val="00FC6471"/>
    <w:rsid w:val="00FC783D"/>
    <w:rsid w:val="00FD0DBC"/>
    <w:rsid w:val="00FD54B0"/>
    <w:rsid w:val="00FD54BF"/>
    <w:rsid w:val="00FE4962"/>
    <w:rsid w:val="00FE5BBC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8FDC"/>
  <w15:docId w15:val="{F11FC5F4-178F-4E85-AFB3-80964AB3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0C2"/>
  </w:style>
  <w:style w:type="paragraph" w:styleId="1">
    <w:name w:val="heading 1"/>
    <w:basedOn w:val="a"/>
    <w:next w:val="a"/>
    <w:link w:val="10"/>
    <w:uiPriority w:val="9"/>
    <w:qFormat/>
    <w:rsid w:val="002447A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1A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1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uiPriority w:val="99"/>
    <w:rsid w:val="0058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58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5pt">
    <w:name w:val="2105pt"/>
    <w:basedOn w:val="a0"/>
    <w:rsid w:val="005833C8"/>
  </w:style>
  <w:style w:type="character" w:customStyle="1" w:styleId="2105pt0">
    <w:name w:val="2105pt0"/>
    <w:basedOn w:val="a0"/>
    <w:rsid w:val="005833C8"/>
  </w:style>
  <w:style w:type="character" w:customStyle="1" w:styleId="71">
    <w:name w:val="71"/>
    <w:basedOn w:val="a0"/>
    <w:rsid w:val="005833C8"/>
  </w:style>
  <w:style w:type="character" w:customStyle="1" w:styleId="7">
    <w:name w:val="7"/>
    <w:basedOn w:val="a0"/>
    <w:rsid w:val="005833C8"/>
  </w:style>
  <w:style w:type="character" w:customStyle="1" w:styleId="710pt">
    <w:name w:val="710pt"/>
    <w:basedOn w:val="a0"/>
    <w:rsid w:val="005833C8"/>
  </w:style>
  <w:style w:type="character" w:customStyle="1" w:styleId="710pt0">
    <w:name w:val="710pt0"/>
    <w:basedOn w:val="a0"/>
    <w:rsid w:val="005833C8"/>
  </w:style>
  <w:style w:type="paragraph" w:customStyle="1" w:styleId="22">
    <w:name w:val="2"/>
    <w:basedOn w:val="a"/>
    <w:rsid w:val="0058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120"/>
    <w:basedOn w:val="a"/>
    <w:rsid w:val="0058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5833C8"/>
  </w:style>
  <w:style w:type="paragraph" w:customStyle="1" w:styleId="32">
    <w:name w:val="32"/>
    <w:basedOn w:val="a"/>
    <w:rsid w:val="00583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0AA6"/>
    <w:pPr>
      <w:ind w:left="720"/>
      <w:contextualSpacing/>
    </w:pPr>
  </w:style>
  <w:style w:type="paragraph" w:customStyle="1" w:styleId="Default">
    <w:name w:val="Default"/>
    <w:uiPriority w:val="99"/>
    <w:rsid w:val="00F8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844FA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4FA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447A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1A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Strong"/>
    <w:basedOn w:val="a0"/>
    <w:uiPriority w:val="22"/>
    <w:qFormat/>
    <w:rsid w:val="00281A00"/>
    <w:rPr>
      <w:b/>
      <w:bCs/>
    </w:rPr>
  </w:style>
  <w:style w:type="character" w:customStyle="1" w:styleId="a11y-hidden">
    <w:name w:val="a11y-hidden"/>
    <w:basedOn w:val="a0"/>
    <w:rsid w:val="00E761DA"/>
  </w:style>
  <w:style w:type="character" w:customStyle="1" w:styleId="viewcount-count">
    <w:name w:val="viewcount-count"/>
    <w:basedOn w:val="a0"/>
    <w:rsid w:val="00E761DA"/>
  </w:style>
  <w:style w:type="character" w:customStyle="1" w:styleId="organictitlecontentspan">
    <w:name w:val="organictitlecontentspan"/>
    <w:basedOn w:val="a0"/>
    <w:rsid w:val="00CE276A"/>
  </w:style>
  <w:style w:type="character" w:styleId="a8">
    <w:name w:val="FollowedHyperlink"/>
    <w:basedOn w:val="a0"/>
    <w:uiPriority w:val="99"/>
    <w:semiHidden/>
    <w:unhideWhenUsed/>
    <w:rsid w:val="00D5562A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F2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2F30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D37365"/>
    <w:rPr>
      <w:i/>
      <w:iCs/>
    </w:rPr>
  </w:style>
  <w:style w:type="paragraph" w:styleId="ac">
    <w:name w:val="footnote text"/>
    <w:basedOn w:val="a"/>
    <w:link w:val="ad"/>
    <w:uiPriority w:val="99"/>
    <w:unhideWhenUsed/>
    <w:rsid w:val="00ED22A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ED22A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ED22A1"/>
    <w:rPr>
      <w:vertAlign w:val="superscript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E7779E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42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01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24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46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652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3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5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7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40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4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40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98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5326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2725">
                  <w:marLeft w:val="8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9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51081">
              <w:marLeft w:val="1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0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7337">
          <w:marLeft w:val="0"/>
          <w:marRight w:val="3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08">
          <w:marLeft w:val="0"/>
          <w:marRight w:val="3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3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6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2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0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2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34057">
          <w:marLeft w:val="0"/>
          <w:marRight w:val="3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805">
          <w:marLeft w:val="0"/>
          <w:marRight w:val="3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5567">
          <w:marLeft w:val="0"/>
          <w:marRight w:val="58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04">
          <w:marLeft w:val="0"/>
          <w:marRight w:val="58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1005">
          <w:marLeft w:val="0"/>
          <w:marRight w:val="34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omsk.ru/web/guest/city/culture/fortress/histo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enzin.me/wp-content//uploads/2016/06/omskoe_priirtishi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omsk.ru/web/guest/city/history/encycloped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neo.ru/6470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B4C04-C69E-49D3-9680-2E3E39A29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завуч</cp:lastModifiedBy>
  <cp:revision>23</cp:revision>
  <dcterms:created xsi:type="dcterms:W3CDTF">2022-10-21T04:52:00Z</dcterms:created>
  <dcterms:modified xsi:type="dcterms:W3CDTF">2023-09-11T09:42:00Z</dcterms:modified>
</cp:coreProperties>
</file>