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91" w:rsidRDefault="000A7B91" w:rsidP="002C52B1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7030A0"/>
          <w:spacing w:val="7"/>
          <w:sz w:val="32"/>
        </w:rPr>
      </w:pPr>
      <w:r w:rsidRPr="002C52B1">
        <w:rPr>
          <w:rFonts w:ascii="Times New Roman" w:hAnsi="Times New Roman" w:cs="Times New Roman"/>
          <w:color w:val="7030A0"/>
          <w:spacing w:val="7"/>
          <w:sz w:val="32"/>
        </w:rPr>
        <w:t>Что такое эмоциональный интеллект</w:t>
      </w:r>
    </w:p>
    <w:p w:rsidR="000A7B91" w:rsidRPr="000A7B91" w:rsidRDefault="002C52B1" w:rsidP="002C52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106680</wp:posOffset>
            </wp:positionV>
            <wp:extent cx="2635885" cy="2150110"/>
            <wp:effectExtent l="19050" t="0" r="0" b="0"/>
            <wp:wrapSquare wrapText="bothSides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B91" w:rsidRPr="000A7B91"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u w:val="single"/>
        </w:rPr>
        <w:t>Эмоциональный интеллект: понятие и компоненты</w:t>
      </w:r>
    </w:p>
    <w:p w:rsidR="000A7B91" w:rsidRPr="009520E1" w:rsidRDefault="000A7B91" w:rsidP="002C52B1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520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Эмоциональный интеллект (англ. – </w:t>
      </w:r>
      <w:proofErr w:type="spellStart"/>
      <w:r w:rsidRPr="009520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emotional</w:t>
      </w:r>
      <w:proofErr w:type="spellEnd"/>
      <w:r w:rsidRPr="009520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520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intelligence</w:t>
      </w:r>
      <w:proofErr w:type="spellEnd"/>
      <w:r w:rsidRPr="009520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– это вид интеллекта, отвечающий за распознавание человеком собственных эмоций и эмоций окружающих людей, а также за управление ими.</w:t>
      </w:r>
    </w:p>
    <w:p w:rsidR="000A7B91" w:rsidRPr="009520E1" w:rsidRDefault="000A7B91" w:rsidP="009520E1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C00000"/>
          <w:spacing w:val="2"/>
          <w:sz w:val="28"/>
          <w:szCs w:val="28"/>
          <w:u w:val="single"/>
        </w:rPr>
      </w:pPr>
      <w:r w:rsidRPr="009520E1">
        <w:rPr>
          <w:rFonts w:ascii="Times New Roman" w:hAnsi="Times New Roman" w:cs="Times New Roman"/>
          <w:color w:val="C00000"/>
          <w:spacing w:val="2"/>
          <w:sz w:val="28"/>
          <w:szCs w:val="28"/>
          <w:u w:val="single"/>
        </w:rPr>
        <w:t>Как эмоциональный интеллект помогает ребенку в школьном обучении?</w:t>
      </w:r>
    </w:p>
    <w:p w:rsidR="000A7B91" w:rsidRPr="009520E1" w:rsidRDefault="000A7B91" w:rsidP="009520E1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520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Специфика современного образовательного процесса требует от сегодняшнего школьника повышенной внимательности, быстрого реагирования на изменяющиеся условия, развитых коммуникативных навыков, подавления сиюминутных желаний для достижения поставленных задач.</w:t>
      </w:r>
    </w:p>
    <w:p w:rsidR="000A7B91" w:rsidRPr="009520E1" w:rsidRDefault="000A7B91" w:rsidP="009520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  <w:shd w:val="clear" w:color="auto" w:fill="FFFFFF"/>
        </w:rPr>
        <w:t xml:space="preserve">По результатам исследования, известно, что </w:t>
      </w:r>
      <w:r w:rsidRPr="009520E1">
        <w:rPr>
          <w:spacing w:val="2"/>
          <w:sz w:val="28"/>
          <w:szCs w:val="28"/>
        </w:rPr>
        <w:t>школьники с высоким и средним уровнем развития чувственной сферы адаптированы к условиям школьной жизни, легче устанавливают и поддерживают контакты с учителями и одноклассниками, успешны в процессе обучения.</w:t>
      </w:r>
    </w:p>
    <w:p w:rsidR="000A7B91" w:rsidRPr="009520E1" w:rsidRDefault="000A7B91" w:rsidP="009520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 xml:space="preserve">Дети с низким и очень низким уровнем развития эмоционального интеллекта испытывают трудности в общении со сверстниками и учителями, часто конфликтуют с ними или </w:t>
      </w:r>
      <w:proofErr w:type="gramStart"/>
      <w:r w:rsidRPr="009520E1">
        <w:rPr>
          <w:spacing w:val="2"/>
          <w:sz w:val="28"/>
          <w:szCs w:val="28"/>
        </w:rPr>
        <w:t>оказываются</w:t>
      </w:r>
      <w:proofErr w:type="gramEnd"/>
      <w:r w:rsidRPr="009520E1">
        <w:rPr>
          <w:spacing w:val="2"/>
          <w:sz w:val="28"/>
          <w:szCs w:val="28"/>
        </w:rPr>
        <w:t xml:space="preserve"> изолированы от коллектива. Они зачастую не справляются </w:t>
      </w:r>
      <w:proofErr w:type="gramStart"/>
      <w:r w:rsidRPr="009520E1">
        <w:rPr>
          <w:spacing w:val="2"/>
          <w:sz w:val="28"/>
          <w:szCs w:val="28"/>
        </w:rPr>
        <w:t>с</w:t>
      </w:r>
      <w:proofErr w:type="gramEnd"/>
      <w:r w:rsidRPr="009520E1">
        <w:rPr>
          <w:spacing w:val="2"/>
          <w:sz w:val="28"/>
          <w:szCs w:val="28"/>
        </w:rPr>
        <w:t xml:space="preserve"> эмоциональным состояниям в стрессовых и критических ситуациях. Успеваемость этих детей удовлетворительная.</w:t>
      </w:r>
    </w:p>
    <w:p w:rsidR="002C52B1" w:rsidRDefault="002C52B1" w:rsidP="009520E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C00000"/>
          <w:spacing w:val="2"/>
          <w:sz w:val="28"/>
          <w:szCs w:val="28"/>
          <w:u w:val="single"/>
        </w:rPr>
      </w:pPr>
    </w:p>
    <w:p w:rsidR="002C52B1" w:rsidRDefault="002C52B1" w:rsidP="009520E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C00000"/>
          <w:spacing w:val="2"/>
          <w:sz w:val="28"/>
          <w:szCs w:val="28"/>
          <w:u w:val="single"/>
        </w:rPr>
      </w:pPr>
    </w:p>
    <w:p w:rsidR="002C52B1" w:rsidRDefault="002C52B1" w:rsidP="009520E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C00000"/>
          <w:spacing w:val="2"/>
          <w:sz w:val="28"/>
          <w:szCs w:val="28"/>
          <w:u w:val="single"/>
        </w:rPr>
      </w:pPr>
    </w:p>
    <w:p w:rsidR="002C52B1" w:rsidRDefault="002C52B1" w:rsidP="002C52B1">
      <w:pPr>
        <w:pStyle w:val="2"/>
        <w:shd w:val="clear" w:color="auto" w:fill="FFFFFF"/>
        <w:spacing w:before="0" w:beforeAutospacing="0" w:after="0" w:afterAutospacing="0" w:line="360" w:lineRule="auto"/>
        <w:rPr>
          <w:bCs w:val="0"/>
          <w:color w:val="C00000"/>
          <w:spacing w:val="2"/>
          <w:sz w:val="28"/>
          <w:szCs w:val="28"/>
          <w:u w:val="single"/>
        </w:rPr>
      </w:pPr>
    </w:p>
    <w:p w:rsidR="002C52B1" w:rsidRDefault="000A7B91" w:rsidP="002C52B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C00000"/>
          <w:spacing w:val="2"/>
          <w:sz w:val="28"/>
          <w:szCs w:val="28"/>
          <w:u w:val="single"/>
        </w:rPr>
      </w:pPr>
      <w:r w:rsidRPr="009520E1">
        <w:rPr>
          <w:bCs w:val="0"/>
          <w:color w:val="C00000"/>
          <w:spacing w:val="2"/>
          <w:sz w:val="28"/>
          <w:szCs w:val="28"/>
          <w:u w:val="single"/>
        </w:rPr>
        <w:lastRenderedPageBreak/>
        <w:t>Развитие сферы эмоций и чувств у детей</w:t>
      </w:r>
    </w:p>
    <w:p w:rsidR="000A7B91" w:rsidRPr="002C52B1" w:rsidRDefault="002C52B1" w:rsidP="002C52B1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C00000"/>
          <w:spacing w:val="2"/>
          <w:sz w:val="28"/>
          <w:szCs w:val="28"/>
          <w:u w:val="single"/>
        </w:rPr>
      </w:pPr>
      <w:r>
        <w:rPr>
          <w:noProof/>
          <w:color w:val="0070C0"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150495</wp:posOffset>
            </wp:positionV>
            <wp:extent cx="1779905" cy="1184910"/>
            <wp:effectExtent l="19050" t="0" r="0" b="0"/>
            <wp:wrapSquare wrapText="bothSides"/>
            <wp:docPr id="2" name="Рисунок 1" descr="babe-297222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e-2972220_12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B91" w:rsidRPr="009520E1">
        <w:rPr>
          <w:color w:val="0070C0"/>
          <w:spacing w:val="2"/>
          <w:sz w:val="28"/>
          <w:szCs w:val="28"/>
        </w:rPr>
        <w:t>Ранний возраст (с рождения до трёх лет)</w:t>
      </w:r>
    </w:p>
    <w:p w:rsidR="000A7B91" w:rsidRPr="009520E1" w:rsidRDefault="000A7B91" w:rsidP="002C52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Как только ребёнок появляется на свет, начинается развитие его эмоционального интеллекта. Он видит улыбки родных и близких, чувствует их прикосновения, учится принимать и распознавать эмоции счастья, любви, заботы.</w:t>
      </w:r>
    </w:p>
    <w:p w:rsidR="000A7B91" w:rsidRPr="009520E1" w:rsidRDefault="000A7B91" w:rsidP="009520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 xml:space="preserve">На третьей неделе жизни у младенца появляется комплекс оживления – особая эмоционально-двигательная реакция, обращённая </w:t>
      </w:r>
      <w:proofErr w:type="gramStart"/>
      <w:r w:rsidRPr="009520E1">
        <w:rPr>
          <w:spacing w:val="2"/>
          <w:sz w:val="28"/>
          <w:szCs w:val="28"/>
        </w:rPr>
        <w:t>ко</w:t>
      </w:r>
      <w:proofErr w:type="gramEnd"/>
      <w:r w:rsidRPr="009520E1">
        <w:rPr>
          <w:spacing w:val="2"/>
          <w:sz w:val="28"/>
          <w:szCs w:val="28"/>
        </w:rPr>
        <w:t xml:space="preserve"> взрослому, которая выражается сначала в зрительном сосредоточении на лице мамы и папы, затем появляется улыбка, двигательное оживление и </w:t>
      </w:r>
      <w:proofErr w:type="spellStart"/>
      <w:r w:rsidRPr="009520E1">
        <w:rPr>
          <w:spacing w:val="2"/>
          <w:sz w:val="28"/>
          <w:szCs w:val="28"/>
        </w:rPr>
        <w:t>гуление</w:t>
      </w:r>
      <w:proofErr w:type="spellEnd"/>
      <w:r w:rsidRPr="009520E1">
        <w:rPr>
          <w:spacing w:val="2"/>
          <w:sz w:val="28"/>
          <w:szCs w:val="28"/>
        </w:rPr>
        <w:t>.</w:t>
      </w:r>
    </w:p>
    <w:p w:rsidR="002C52B1" w:rsidRDefault="002C52B1" w:rsidP="002C52B1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70C0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pacing w:val="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309880</wp:posOffset>
            </wp:positionV>
            <wp:extent cx="2036445" cy="1482725"/>
            <wp:effectExtent l="19050" t="0" r="1905" b="0"/>
            <wp:wrapSquare wrapText="bothSides"/>
            <wp:docPr id="3" name="Рисунок 2" descr="slid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B91" w:rsidRPr="009520E1" w:rsidRDefault="000A7B91" w:rsidP="002C52B1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70C0"/>
          <w:spacing w:val="2"/>
          <w:sz w:val="28"/>
          <w:szCs w:val="28"/>
        </w:rPr>
      </w:pPr>
      <w:r w:rsidRPr="009520E1">
        <w:rPr>
          <w:rFonts w:ascii="Times New Roman" w:hAnsi="Times New Roman" w:cs="Times New Roman"/>
          <w:color w:val="0070C0"/>
          <w:spacing w:val="2"/>
          <w:sz w:val="28"/>
          <w:szCs w:val="28"/>
        </w:rPr>
        <w:t>Дошкольный возраст (4-7 лет)</w:t>
      </w:r>
    </w:p>
    <w:p w:rsidR="000A7B91" w:rsidRPr="009520E1" w:rsidRDefault="000A7B91" w:rsidP="002C52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В дошкольном возрасте продолжается развитие эмоционального интеллекта. Ребёнок знакомится с названиями эмоций, учится определять их у себя и других людей, узнает способы преодоления гнева и агрессии.</w:t>
      </w:r>
    </w:p>
    <w:p w:rsidR="000A7B91" w:rsidRPr="009520E1" w:rsidRDefault="000A7B91" w:rsidP="009520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Главное в этом возрасте для ребёнка – полноценное проживание всего спектра чувств. Но в этом их не всегда поддерживают родители. Вспомните, как часто Вы слышали от своих мам и пап, а, может, и сами нередко говорили своему ребёнку: «Не плачь!», «Расстроился из-за ерунды», «Распустил нюни», «Не дерись, ты же девочка». Это не что иное, как подавление эмоций ребёнка, их обесценивание, которое не только не способствует развитию эмоционального интеллекта, но и заставляет ребёнка стыдиться себя и собственных чувств.</w:t>
      </w:r>
    </w:p>
    <w:p w:rsidR="000A7B91" w:rsidRPr="009520E1" w:rsidRDefault="000A7B91" w:rsidP="009520E1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520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поступлении в детский сад ребёнок приобретает первые навыки социального взаимодействия, учится заводить друзей, общаться со сверстниками и взрослыми.</w:t>
      </w:r>
    </w:p>
    <w:p w:rsidR="000A7B91" w:rsidRPr="009520E1" w:rsidRDefault="002C52B1" w:rsidP="009520E1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70C0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pacing w:val="2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113665</wp:posOffset>
            </wp:positionV>
            <wp:extent cx="2365375" cy="1579880"/>
            <wp:effectExtent l="19050" t="0" r="0" b="0"/>
            <wp:wrapSquare wrapText="bothSides"/>
            <wp:docPr id="4" name="Рисунок 3" descr="guenstigeschulbue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enstigeschulbuech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B91" w:rsidRPr="009520E1">
        <w:rPr>
          <w:rFonts w:ascii="Times New Roman" w:hAnsi="Times New Roman" w:cs="Times New Roman"/>
          <w:color w:val="0070C0"/>
          <w:spacing w:val="2"/>
          <w:sz w:val="28"/>
          <w:szCs w:val="28"/>
        </w:rPr>
        <w:t>Школьный возраст (7-10 лет)</w:t>
      </w:r>
    </w:p>
    <w:p w:rsidR="000A7B91" w:rsidRPr="009520E1" w:rsidRDefault="000A7B91" w:rsidP="002C52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В школьном возрасте происходит наиболее интенсивное развитие эмоционального интеллекта ребёнка. Он приобретает умение признавать и принимать собственные чувства и эмоции, учится контролировать их. Ребёнок начинает понимать чувства других людей, находить с ними общий язык, представлять себя на месте другого человека, сопереживать ему.</w:t>
      </w:r>
    </w:p>
    <w:p w:rsidR="000A7B91" w:rsidRPr="009520E1" w:rsidRDefault="000A7B91" w:rsidP="009520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Главными источниками познания мира чувств и эмоций для ребёнка являются семья и школа. В школе ребёнок принимает участие в жизни класса, взаимодействует с одноклассниками и учителями.</w:t>
      </w:r>
    </w:p>
    <w:p w:rsidR="000A7B91" w:rsidRPr="009520E1" w:rsidRDefault="000A7B91" w:rsidP="009520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Ребёнок может столкнуться с ситуациями травли, неприятия одноклассниками, предвзятым отношением учителей. Трудные ситуации играют особую роль в жизни ребёнка, давая ему возможность испытывать свои способности, что в одних случаях принесёт радость и гордость за собственные достижения, а в других – послужит причиной для гнева и разочарований. Здесь эмоциональный интеллект становится своеобразным регулятором жизни, закрепляет нужную эмоциональную информацию и отсеивает ненужную.</w:t>
      </w:r>
    </w:p>
    <w:p w:rsidR="000A7B91" w:rsidRPr="009520E1" w:rsidRDefault="00BE20A0" w:rsidP="00BE20A0">
      <w:pPr>
        <w:pStyle w:val="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70C0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pacing w:val="2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787</wp:posOffset>
            </wp:positionV>
            <wp:extent cx="2175510" cy="1448410"/>
            <wp:effectExtent l="19050" t="0" r="0" b="0"/>
            <wp:wrapSquare wrapText="bothSides"/>
            <wp:docPr id="5" name="Рисунок 4" descr="7116a1beabf6e882e07dcc9975c0d1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16a1beabf6e882e07dcc9975c0d16f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4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B91" w:rsidRPr="009520E1">
        <w:rPr>
          <w:rFonts w:ascii="Times New Roman" w:hAnsi="Times New Roman" w:cs="Times New Roman"/>
          <w:color w:val="0070C0"/>
          <w:spacing w:val="2"/>
          <w:sz w:val="28"/>
          <w:szCs w:val="28"/>
        </w:rPr>
        <w:t>Подростковый возраст (10-18 лет)</w:t>
      </w:r>
    </w:p>
    <w:p w:rsidR="000A7B91" w:rsidRPr="009520E1" w:rsidRDefault="000A7B91" w:rsidP="00BE20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 xml:space="preserve">Этот возраст характеризуется «бурей» эмоций и чувств, с которой подросток не всегда может совладать. Юноша или девушка начинают осознавать собственную исключительность и неповторимость, вместе с тем противопоставляя себя окружающим, что нередко приводит к конфликтам как со сверстниками, так и </w:t>
      </w:r>
      <w:proofErr w:type="gramStart"/>
      <w:r w:rsidRPr="009520E1">
        <w:rPr>
          <w:spacing w:val="2"/>
          <w:sz w:val="28"/>
          <w:szCs w:val="28"/>
        </w:rPr>
        <w:t>со</w:t>
      </w:r>
      <w:proofErr w:type="gramEnd"/>
      <w:r w:rsidRPr="009520E1">
        <w:rPr>
          <w:spacing w:val="2"/>
          <w:sz w:val="28"/>
          <w:szCs w:val="28"/>
        </w:rPr>
        <w:t xml:space="preserve"> взрослыми.</w:t>
      </w:r>
    </w:p>
    <w:p w:rsidR="000A7B91" w:rsidRPr="009520E1" w:rsidRDefault="000A7B91" w:rsidP="009520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 xml:space="preserve">Подростку сложно перерабатывать свои эмоции, он часто не понимает, что с ним происходит. Эмоциональные проявления в </w:t>
      </w:r>
      <w:r w:rsidRPr="009520E1">
        <w:rPr>
          <w:spacing w:val="2"/>
          <w:sz w:val="28"/>
          <w:szCs w:val="28"/>
        </w:rPr>
        <w:lastRenderedPageBreak/>
        <w:t>подростковом возрасте нестабильны: от бурной радости к неконтролируемым вспышкам агрессии.</w:t>
      </w:r>
    </w:p>
    <w:p w:rsidR="000A7B91" w:rsidRPr="009520E1" w:rsidRDefault="000A7B91" w:rsidP="009520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Поэтому родителям важно в этот непростой для всех период взросления ребёнка стать для него не строгим диктатором, требующим беспрекословного подчинения и соблюдения всех норм и правил, а понимающим и сопереживающим другом. Мамы и папы не должны отвергать или обесценивать сложные и порой противоречивые эмоции, мысли и поступки своего ребёнка.</w:t>
      </w:r>
    </w:p>
    <w:p w:rsidR="009520E1" w:rsidRPr="009520E1" w:rsidRDefault="00BE20A0" w:rsidP="00BE20A0">
      <w:pPr>
        <w:pStyle w:val="a3"/>
        <w:spacing w:before="0" w:beforeAutospacing="0" w:after="0" w:afterAutospacing="0" w:line="360" w:lineRule="auto"/>
        <w:jc w:val="center"/>
        <w:rPr>
          <w:b/>
          <w:color w:val="C00000"/>
          <w:spacing w:val="2"/>
          <w:sz w:val="28"/>
          <w:szCs w:val="28"/>
          <w:u w:val="single"/>
        </w:rPr>
      </w:pPr>
      <w:r>
        <w:rPr>
          <w:b/>
          <w:noProof/>
          <w:color w:val="C00000"/>
          <w:spacing w:val="2"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1067</wp:posOffset>
            </wp:positionV>
            <wp:extent cx="2108733" cy="1441094"/>
            <wp:effectExtent l="19050" t="0" r="5817" b="0"/>
            <wp:wrapSquare wrapText="bothSides"/>
            <wp:docPr id="6" name="Рисунок 5" descr="90a82dca4cec0f3dff4ac3bb3fab725454f316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a82dca4cec0f3dff4ac3bb3fab725454f3164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733" cy="144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0E1" w:rsidRPr="009520E1">
        <w:rPr>
          <w:b/>
          <w:color w:val="C00000"/>
          <w:spacing w:val="2"/>
          <w:sz w:val="28"/>
          <w:szCs w:val="28"/>
          <w:u w:val="single"/>
        </w:rPr>
        <w:t>Рекомендации родителям</w:t>
      </w:r>
    </w:p>
    <w:p w:rsidR="009520E1" w:rsidRPr="009520E1" w:rsidRDefault="009520E1" w:rsidP="00BE20A0">
      <w:pPr>
        <w:pStyle w:val="a3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Родителям важно понимать, что не бывает хороших или плохих эмоций. Каждая эмоция, испытываемая ребёнком, важна и нужна для полноценного и гармоничного его взаимодействия с окружающим миром. Через понимание и «проживание» своего и чужого эмоционального состояния ребёнок должен прийти к управлению, созиданию и изменению мира вокруг себя в лучшую для него сторону. Именно это и станет залогом его счастливого будущего.</w:t>
      </w: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Развитие эмоционального интеллекта предполагает постепенное освоение ребёнком каждого этапа:</w:t>
      </w: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70C0"/>
          <w:spacing w:val="2"/>
          <w:sz w:val="28"/>
          <w:szCs w:val="28"/>
          <w:u w:val="single"/>
        </w:rPr>
      </w:pPr>
      <w:r w:rsidRPr="009520E1">
        <w:rPr>
          <w:b/>
          <w:bCs/>
          <w:color w:val="0070C0"/>
          <w:spacing w:val="2"/>
          <w:sz w:val="28"/>
          <w:szCs w:val="28"/>
          <w:u w:val="single"/>
        </w:rPr>
        <w:t>Понимание собственных чувств</w:t>
      </w: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На этом этапе ребёнок знакомится со всем многообразием эмоционального мира, узнаёт название каждой эмоции, как она выражается, прислушивается к себе, учится отличать одну эмоцию от другой, понимать причину её появления.</w:t>
      </w: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pacing w:val="2"/>
          <w:sz w:val="28"/>
          <w:szCs w:val="28"/>
          <w:u w:val="single"/>
        </w:rPr>
      </w:pPr>
      <w:r w:rsidRPr="009520E1">
        <w:rPr>
          <w:b/>
          <w:spacing w:val="2"/>
          <w:sz w:val="28"/>
          <w:szCs w:val="28"/>
          <w:u w:val="single"/>
        </w:rPr>
        <w:t>Родителям на этом этапе рекомендуется:</w:t>
      </w:r>
    </w:p>
    <w:p w:rsidR="009520E1" w:rsidRPr="009520E1" w:rsidRDefault="009520E1" w:rsidP="009520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рассказывать ребёнку о чувствах и эмоциях посредством наглядного материала: картинок, пособий, детской литературы с иллюстрациями;</w:t>
      </w:r>
    </w:p>
    <w:p w:rsidR="009520E1" w:rsidRPr="009520E1" w:rsidRDefault="009520E1" w:rsidP="009520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читать сказки и смотреть вместе мультфильмы с насыщенным эмоциональным содержанием;</w:t>
      </w:r>
    </w:p>
    <w:p w:rsidR="009520E1" w:rsidRPr="009520E1" w:rsidRDefault="009520E1" w:rsidP="009520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lastRenderedPageBreak/>
        <w:t>озвучивать свои чувства и чувства ребёнка в различных ситуациях: «Я сейчас очень зла из-за того, что ты разбил чашку», «Вижу, что ты расстроен, потому что сломалась твоя любимая машинка», «Бабушка рада, что ты ей подарил такой замечательный рисунок»;</w:t>
      </w:r>
    </w:p>
    <w:p w:rsidR="009520E1" w:rsidRPr="009520E1" w:rsidRDefault="009520E1" w:rsidP="009520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спрашивать ребёнка каждый день: «Какое у тебя сегодня настроение?», «Что ты сегодня чувствовал?».</w:t>
      </w:r>
    </w:p>
    <w:p w:rsidR="009520E1" w:rsidRPr="009520E1" w:rsidRDefault="009520E1" w:rsidP="009520E1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70C0"/>
          <w:spacing w:val="2"/>
          <w:sz w:val="28"/>
          <w:szCs w:val="28"/>
          <w:u w:val="single"/>
        </w:rPr>
      </w:pPr>
      <w:r w:rsidRPr="009520E1">
        <w:rPr>
          <w:rStyle w:val="a4"/>
          <w:rFonts w:ascii="Times New Roman" w:hAnsi="Times New Roman" w:cs="Times New Roman"/>
          <w:b/>
          <w:bCs/>
          <w:color w:val="0070C0"/>
          <w:spacing w:val="2"/>
          <w:sz w:val="28"/>
          <w:szCs w:val="28"/>
          <w:u w:val="single"/>
        </w:rPr>
        <w:t>Понимание чу</w:t>
      </w:r>
      <w:proofErr w:type="gramStart"/>
      <w:r w:rsidRPr="009520E1">
        <w:rPr>
          <w:rStyle w:val="a4"/>
          <w:rFonts w:ascii="Times New Roman" w:hAnsi="Times New Roman" w:cs="Times New Roman"/>
          <w:b/>
          <w:bCs/>
          <w:color w:val="0070C0"/>
          <w:spacing w:val="2"/>
          <w:sz w:val="28"/>
          <w:szCs w:val="28"/>
          <w:u w:val="single"/>
        </w:rPr>
        <w:t>вств др</w:t>
      </w:r>
      <w:proofErr w:type="gramEnd"/>
      <w:r w:rsidRPr="009520E1">
        <w:rPr>
          <w:rStyle w:val="a4"/>
          <w:rFonts w:ascii="Times New Roman" w:hAnsi="Times New Roman" w:cs="Times New Roman"/>
          <w:b/>
          <w:bCs/>
          <w:color w:val="0070C0"/>
          <w:spacing w:val="2"/>
          <w:sz w:val="28"/>
          <w:szCs w:val="28"/>
          <w:u w:val="single"/>
        </w:rPr>
        <w:t>угого человека</w:t>
      </w: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Ребёнок узнает, что эмоции и чувства есть не только у него, но и у других людей, учится определять, что испытывает другой человек по его мимике, позе, поведению, учится поддерживать и сопереживать.</w:t>
      </w: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pacing w:val="2"/>
          <w:sz w:val="28"/>
          <w:szCs w:val="28"/>
          <w:u w:val="single"/>
        </w:rPr>
      </w:pPr>
      <w:r w:rsidRPr="009520E1">
        <w:rPr>
          <w:b/>
          <w:spacing w:val="2"/>
          <w:sz w:val="28"/>
          <w:szCs w:val="28"/>
          <w:u w:val="single"/>
        </w:rPr>
        <w:t>Родителям будет полезно:</w:t>
      </w:r>
    </w:p>
    <w:p w:rsidR="009520E1" w:rsidRPr="009520E1" w:rsidRDefault="009520E1" w:rsidP="009520E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не «лепить» из себя идеального, счастливого и довольного жизнью 24 часа в сутки. Ребёнок должен видеть вас настоящими: иногда расстроенными, иногда уставшими, а иногда и разозлёнными. Только тогда он научится понимать чувства других людей и изменять своё поведение в соответствии с ними: «Папа сегодня расстроен, у него неприятности на работе, давай мы с тобой не будем сегодня играть в шумные игры, а посмотрим мультфильм в твоей комнате»;</w:t>
      </w:r>
    </w:p>
    <w:p w:rsidR="009520E1" w:rsidRPr="009520E1" w:rsidRDefault="009520E1" w:rsidP="009520E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обсуждать поведение героев сказок и мультфильмов: «Как ты думаешь, что почувствовала Василиса Премудрая, когда Иван-царевич сжёг лягушачью кожу без спроса?», «Как ты считаешь, какое настроение было у Колобка, когда он укатился от бабушки и дедушки?»;</w:t>
      </w:r>
    </w:p>
    <w:p w:rsidR="009520E1" w:rsidRPr="009520E1" w:rsidRDefault="009520E1" w:rsidP="009520E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 xml:space="preserve">развивать у ребёнка чувство </w:t>
      </w:r>
      <w:proofErr w:type="spellStart"/>
      <w:r w:rsidRPr="009520E1">
        <w:rPr>
          <w:spacing w:val="2"/>
          <w:sz w:val="28"/>
          <w:szCs w:val="28"/>
        </w:rPr>
        <w:t>эмпатии</w:t>
      </w:r>
      <w:proofErr w:type="spellEnd"/>
      <w:r w:rsidRPr="009520E1">
        <w:rPr>
          <w:spacing w:val="2"/>
          <w:sz w:val="28"/>
          <w:szCs w:val="28"/>
        </w:rPr>
        <w:t>, сочувствия. Не забывайте, что мама и папа для своих детей являются образцом для подражания. Если в Вашей семье нет доверительных отношений, атмосферы любви, принятия и поддержки, для ребёнка все эти чувства так и останутся недоступными.</w:t>
      </w:r>
    </w:p>
    <w:p w:rsidR="00BE20A0" w:rsidRDefault="00BE20A0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70C0"/>
          <w:spacing w:val="2"/>
          <w:sz w:val="28"/>
          <w:szCs w:val="28"/>
          <w:u w:val="single"/>
        </w:rPr>
      </w:pPr>
    </w:p>
    <w:p w:rsidR="00BE20A0" w:rsidRDefault="00BE20A0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70C0"/>
          <w:spacing w:val="2"/>
          <w:sz w:val="28"/>
          <w:szCs w:val="28"/>
          <w:u w:val="single"/>
        </w:rPr>
      </w:pP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70C0"/>
          <w:spacing w:val="2"/>
          <w:sz w:val="28"/>
          <w:szCs w:val="28"/>
          <w:u w:val="single"/>
        </w:rPr>
      </w:pPr>
      <w:r w:rsidRPr="009520E1">
        <w:rPr>
          <w:b/>
          <w:bCs/>
          <w:color w:val="0070C0"/>
          <w:spacing w:val="2"/>
          <w:sz w:val="28"/>
          <w:szCs w:val="28"/>
          <w:u w:val="single"/>
        </w:rPr>
        <w:lastRenderedPageBreak/>
        <w:t>Управление собственным поведением</w:t>
      </w: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Как только ребёнок научится понимать и анализировать то, что он чувствует, он сможет контролировать и управлять своим эмоциональным состоянием.</w:t>
      </w: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pacing w:val="2"/>
          <w:sz w:val="28"/>
          <w:szCs w:val="28"/>
          <w:u w:val="single"/>
        </w:rPr>
      </w:pPr>
      <w:r w:rsidRPr="009520E1">
        <w:rPr>
          <w:b/>
          <w:spacing w:val="2"/>
          <w:sz w:val="28"/>
          <w:szCs w:val="28"/>
          <w:u w:val="single"/>
        </w:rPr>
        <w:t>Родителям необходимо:</w:t>
      </w:r>
    </w:p>
    <w:p w:rsidR="009520E1" w:rsidRPr="009520E1" w:rsidRDefault="009520E1" w:rsidP="009520E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научить ребёнка приемлемым способам избавления от злости и гнева: побить подушку, разорвать бумагу, потопать ногами;</w:t>
      </w:r>
    </w:p>
    <w:p w:rsidR="009520E1" w:rsidRPr="009520E1" w:rsidRDefault="009520E1" w:rsidP="009520E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научить прислушиваться к телесным ощущениям;</w:t>
      </w:r>
    </w:p>
    <w:p w:rsidR="009520E1" w:rsidRPr="009520E1" w:rsidRDefault="009520E1" w:rsidP="009520E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подобрать вместе с ребёнком способы поднятия настроения: пойти погулять на свежем воздухе, посмотреть мультфильм, послушать весёлую музыку.</w:t>
      </w:r>
    </w:p>
    <w:p w:rsidR="009520E1" w:rsidRPr="009520E1" w:rsidRDefault="009520E1" w:rsidP="009520E1">
      <w:pPr>
        <w:pStyle w:val="3"/>
        <w:shd w:val="clear" w:color="auto" w:fill="FFFFFF"/>
        <w:spacing w:before="0" w:line="360" w:lineRule="auto"/>
        <w:rPr>
          <w:rStyle w:val="a4"/>
          <w:rFonts w:ascii="Times New Roman" w:hAnsi="Times New Roman" w:cs="Times New Roman"/>
          <w:b/>
          <w:bCs/>
          <w:color w:val="0070C0"/>
          <w:spacing w:val="2"/>
          <w:sz w:val="28"/>
          <w:szCs w:val="28"/>
          <w:u w:val="single"/>
        </w:rPr>
      </w:pPr>
      <w:r w:rsidRPr="009520E1">
        <w:rPr>
          <w:rStyle w:val="a4"/>
          <w:rFonts w:ascii="Times New Roman" w:hAnsi="Times New Roman" w:cs="Times New Roman"/>
          <w:b/>
          <w:bCs/>
          <w:color w:val="0070C0"/>
          <w:spacing w:val="2"/>
          <w:sz w:val="28"/>
          <w:szCs w:val="28"/>
          <w:u w:val="single"/>
        </w:rPr>
        <w:t>Социальное взаимодействие и использование эмоционального ресурса в достижении целей</w:t>
      </w:r>
    </w:p>
    <w:p w:rsidR="009520E1" w:rsidRPr="009520E1" w:rsidRDefault="009520E1" w:rsidP="009520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0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Чтобы стать счастливым и успешным человеком в будущем, ребёнку необходимо научиться взаимодействовать с окружающими его людьми: устанавливать и поддерживать межличностные отношения, вовремя оказать помощь и поддержку, разрешать конфликты, уметь работать в команде.</w:t>
      </w: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pacing w:val="2"/>
          <w:sz w:val="28"/>
          <w:szCs w:val="28"/>
          <w:u w:val="single"/>
        </w:rPr>
      </w:pPr>
      <w:r w:rsidRPr="009520E1">
        <w:rPr>
          <w:b/>
          <w:bCs/>
          <w:spacing w:val="2"/>
          <w:sz w:val="28"/>
          <w:szCs w:val="28"/>
          <w:u w:val="single"/>
        </w:rPr>
        <w:t>Родителям важно:</w:t>
      </w:r>
    </w:p>
    <w:p w:rsidR="009520E1" w:rsidRPr="009520E1" w:rsidRDefault="009520E1" w:rsidP="009520E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 xml:space="preserve">развивать у ребёнка коммуникативные навыки посредством совместных игр </w:t>
      </w:r>
      <w:proofErr w:type="gramStart"/>
      <w:r w:rsidRPr="009520E1">
        <w:rPr>
          <w:spacing w:val="2"/>
          <w:sz w:val="28"/>
          <w:szCs w:val="28"/>
        </w:rPr>
        <w:t>со</w:t>
      </w:r>
      <w:proofErr w:type="gramEnd"/>
      <w:r w:rsidRPr="009520E1">
        <w:rPr>
          <w:spacing w:val="2"/>
          <w:sz w:val="28"/>
          <w:szCs w:val="28"/>
        </w:rPr>
        <w:t xml:space="preserve"> взрослыми и сверстниками, просмотра мультфильмов и фильмов, чтения литературы на тему дружбы и друзей;</w:t>
      </w:r>
    </w:p>
    <w:p w:rsidR="009520E1" w:rsidRPr="009520E1" w:rsidRDefault="009520E1" w:rsidP="009520E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9520E1">
        <w:rPr>
          <w:spacing w:val="2"/>
          <w:sz w:val="28"/>
          <w:szCs w:val="28"/>
        </w:rPr>
        <w:t>развивать адекватную самооценку, самостоятельность, уверенность в собственных силах. Ребёнок должен осознавать ответственность за каждый сделанный им поступок и быть готовым к последствиям.</w:t>
      </w:r>
    </w:p>
    <w:p w:rsidR="009520E1" w:rsidRPr="009520E1" w:rsidRDefault="009520E1" w:rsidP="009520E1">
      <w:pPr>
        <w:pStyle w:val="a3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</w:p>
    <w:p w:rsidR="000A7B91" w:rsidRPr="000A7B91" w:rsidRDefault="000A7B91" w:rsidP="009520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A424D"/>
          <w:spacing w:val="2"/>
          <w:sz w:val="28"/>
          <w:szCs w:val="28"/>
        </w:rPr>
      </w:pPr>
    </w:p>
    <w:p w:rsidR="000A7B91" w:rsidRPr="000A7B91" w:rsidRDefault="000A7B91" w:rsidP="000A7B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7B91" w:rsidRPr="000A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D4E"/>
    <w:multiLevelType w:val="multilevel"/>
    <w:tmpl w:val="1256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40CF2"/>
    <w:multiLevelType w:val="multilevel"/>
    <w:tmpl w:val="8C96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D7C12"/>
    <w:multiLevelType w:val="multilevel"/>
    <w:tmpl w:val="281E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251A4"/>
    <w:multiLevelType w:val="multilevel"/>
    <w:tmpl w:val="99F6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7B91"/>
    <w:rsid w:val="000A7B91"/>
    <w:rsid w:val="002C52B1"/>
    <w:rsid w:val="009520E1"/>
    <w:rsid w:val="00BE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7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B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A7B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9520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2021-08-19T08:44:00Z</dcterms:created>
  <dcterms:modified xsi:type="dcterms:W3CDTF">2021-08-19T09:20:00Z</dcterms:modified>
</cp:coreProperties>
</file>